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2" w:firstLineChars="100"/>
        <w:jc w:val="both"/>
        <w:rPr>
          <w:rFonts w:hint="eastAsia"/>
          <w:b/>
          <w:bCs/>
          <w:sz w:val="40"/>
          <w:szCs w:val="48"/>
          <w:lang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土壤环境重点监管企业自行监测信息公开表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635"/>
        <w:gridCol w:w="2115"/>
        <w:gridCol w:w="1545"/>
        <w:gridCol w:w="2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基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础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信</w:t>
            </w:r>
          </w:p>
          <w:p>
            <w:pPr>
              <w:jc w:val="center"/>
              <w:rPr>
                <w:rFonts w:hint="default"/>
                <w:b/>
                <w:bCs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 xml:space="preserve">息 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企业名称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张家川县鑫达矿业开发有限责任公司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>91620525719045875M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所属行业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采矿业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地理位置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N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 34°56′32″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E</w:t>
            </w:r>
            <w:r>
              <w:rPr>
                <w:rFonts w:hint="eastAsia"/>
                <w:sz w:val="22"/>
                <w:szCs w:val="28"/>
                <w:vertAlign w:val="baseline"/>
                <w:lang w:val="en-US" w:eastAsia="zh-CN"/>
              </w:rPr>
              <w:t xml:space="preserve">  106°21′52″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法定代表人及联系电话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魏宝成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18809380038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环保工作负责人及联系电话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王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鸿</w:t>
            </w: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伟</w:t>
            </w:r>
          </w:p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15390653443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委托检测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机构名称</w:t>
            </w:r>
          </w:p>
        </w:tc>
        <w:tc>
          <w:tcPr>
            <w:tcW w:w="2115" w:type="dxa"/>
            <w:vAlign w:val="center"/>
          </w:tcPr>
          <w:p>
            <w:pPr>
              <w:pStyle w:val="4"/>
              <w:pBdr>
                <w:bottom w:val="none" w:color="auto" w:sz="0" w:space="0"/>
              </w:pBdr>
              <w:spacing w:line="360" w:lineRule="auto"/>
              <w:jc w:val="left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sz w:val="22"/>
                <w:szCs w:val="32"/>
              </w:rPr>
              <w:t>甘肃省有色金属地质勘查局天水矿产勘查院测试中心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联系人及联系方式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 xml:space="preserve">13679386919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restart"/>
            <w:vAlign w:val="center"/>
          </w:tcPr>
          <w:p>
            <w:pPr>
              <w:jc w:val="both"/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eastAsia="zh-CN"/>
              </w:rPr>
              <w:t>土壤环境监测结果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监测点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位数量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监测样品数量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监测时间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2019.9.10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监测项目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监测数据</w:t>
            </w:r>
          </w:p>
        </w:tc>
        <w:tc>
          <w:tcPr>
            <w:tcW w:w="629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见附件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废水排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36"/>
                <w:vertAlign w:val="baseline"/>
                <w:lang w:eastAsia="zh-CN"/>
              </w:rPr>
              <w:t>放方式</w:t>
            </w:r>
          </w:p>
        </w:tc>
        <w:tc>
          <w:tcPr>
            <w:tcW w:w="211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循环利用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废气排</w:t>
            </w:r>
          </w:p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放方式</w:t>
            </w:r>
          </w:p>
        </w:tc>
        <w:tc>
          <w:tcPr>
            <w:tcW w:w="263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eastAsia="zh-CN"/>
              </w:rPr>
              <w:t>有组织排放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9" w:hRule="atLeast"/>
        </w:trPr>
        <w:tc>
          <w:tcPr>
            <w:tcW w:w="59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eastAsia="zh-CN"/>
              </w:rPr>
              <w:t>达标管理计划</w:t>
            </w:r>
          </w:p>
        </w:tc>
        <w:tc>
          <w:tcPr>
            <w:tcW w:w="7928" w:type="dxa"/>
            <w:gridSpan w:val="4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环境保护工作坚持预防为主、防治结合、综合治理的原则，坚持推行清洁生产，实行污染物总量控制的原则。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坚持环境保护工作由企业一把手亲自抓，配备相应人员。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把环境保护工作纳入日常生产经营活动的全过程，实现全过程、全天候、全员的环保管理。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积极开展宣传教育，提高全员环保意识。</w:t>
            </w:r>
            <w:bookmarkStart w:id="0" w:name="_GoBack"/>
            <w:bookmarkEnd w:id="0"/>
          </w:p>
        </w:tc>
      </w:tr>
    </w:tbl>
    <w:p>
      <w:pPr>
        <w:jc w:val="both"/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/>
          <w:b w:val="0"/>
          <w:bCs w:val="0"/>
          <w:sz w:val="28"/>
          <w:szCs w:val="28"/>
          <w:lang w:eastAsia="zh-CN"/>
        </w:rPr>
        <w:t>附件</w:t>
      </w:r>
    </w:p>
    <w:p>
      <w:pPr>
        <w:jc w:val="both"/>
        <w:rPr>
          <w:rFonts w:hint="eastAsia" w:asciiTheme="majorEastAsia" w:hAnsiTheme="majorEastAsia" w:eastAsiaTheme="majorEastAsia"/>
          <w:b/>
          <w:bCs/>
          <w:sz w:val="72"/>
          <w:szCs w:val="84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72"/>
          <w:szCs w:val="84"/>
        </w:rPr>
      </w:pPr>
      <w:r>
        <w:rPr>
          <w:rFonts w:hint="eastAsia" w:asciiTheme="majorEastAsia" w:hAnsiTheme="majorEastAsia" w:eastAsiaTheme="majorEastAsia"/>
          <w:b/>
          <w:bCs/>
          <w:sz w:val="72"/>
          <w:szCs w:val="84"/>
        </w:rPr>
        <w:t>检 测 报 告</w:t>
      </w:r>
    </w:p>
    <w:p>
      <w:pPr>
        <w:pStyle w:val="2"/>
        <w:rPr>
          <w:b/>
          <w:bCs/>
          <w:szCs w:val="44"/>
        </w:rPr>
      </w:pPr>
      <w:r>
        <w:rPr>
          <w:rFonts w:hint="eastAsia"/>
          <w:b/>
          <w:bCs/>
          <w:szCs w:val="44"/>
        </w:rPr>
        <w:t>TEST REPORT</w:t>
      </w:r>
    </w:p>
    <w:p>
      <w:pPr>
        <w:tabs>
          <w:tab w:val="left" w:pos="5400"/>
        </w:tabs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ab/>
      </w:r>
    </w:p>
    <w:p>
      <w:pPr>
        <w:rPr>
          <w:b/>
          <w:bCs/>
          <w:sz w:val="52"/>
          <w:szCs w:val="44"/>
        </w:rPr>
      </w:pPr>
    </w:p>
    <w:p>
      <w:pPr>
        <w:rPr>
          <w:b/>
          <w:bCs/>
          <w:sz w:val="52"/>
          <w:szCs w:val="44"/>
        </w:rPr>
      </w:pPr>
    </w:p>
    <w:tbl>
      <w:tblPr>
        <w:tblStyle w:val="6"/>
        <w:tblW w:w="714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jc w:val="both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</w:rPr>
              <w:t>报告编号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：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pStyle w:val="2"/>
              <w:spacing w:line="480" w:lineRule="auto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44"/>
                <w:u w:val="single"/>
              </w:rPr>
              <w:t>GSYSCS-2019-HJ-0</w:t>
            </w:r>
            <w:r>
              <w:rPr>
                <w:b/>
                <w:bCs/>
                <w:sz w:val="24"/>
                <w:szCs w:val="44"/>
                <w:u w:val="single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jc w:val="both"/>
              <w:rPr>
                <w:b/>
                <w:bCs/>
                <w:sz w:val="20"/>
                <w:szCs w:val="44"/>
              </w:rPr>
            </w:pPr>
            <w:r>
              <w:rPr>
                <w:rFonts w:hint="eastAsia"/>
                <w:b/>
                <w:bCs/>
                <w:sz w:val="20"/>
                <w:szCs w:val="44"/>
              </w:rPr>
              <w:t>REPORT NO.</w:t>
            </w:r>
          </w:p>
        </w:tc>
        <w:tc>
          <w:tcPr>
            <w:tcW w:w="5103" w:type="dxa"/>
            <w:vMerge w:val="continue"/>
            <w:vAlign w:val="center"/>
          </w:tcPr>
          <w:p>
            <w:pPr>
              <w:pStyle w:val="2"/>
              <w:spacing w:line="480" w:lineRule="auto"/>
              <w:jc w:val="both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jc w:val="both"/>
              <w:rPr>
                <w:b/>
                <w:bCs/>
                <w:sz w:val="48"/>
                <w:szCs w:val="4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</w:rPr>
              <w:t>委托单位：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pStyle w:val="2"/>
              <w:spacing w:line="480" w:lineRule="auto"/>
              <w:jc w:val="both"/>
              <w:rPr>
                <w:rFonts w:ascii="楷体_GB2312" w:eastAsia="楷体_GB2312"/>
                <w:b/>
                <w:szCs w:val="44"/>
                <w:u w:val="single"/>
              </w:rPr>
            </w:pPr>
            <w:r>
              <w:rPr>
                <w:rFonts w:hint="eastAsia" w:ascii="楷体_GB2312" w:eastAsia="楷体_GB2312"/>
                <w:b/>
                <w:sz w:val="28"/>
                <w:szCs w:val="44"/>
                <w:u w:val="single"/>
              </w:rPr>
              <w:t>张家川</w:t>
            </w:r>
            <w:r>
              <w:rPr>
                <w:rFonts w:ascii="楷体_GB2312" w:eastAsia="楷体_GB2312"/>
                <w:b/>
                <w:sz w:val="28"/>
                <w:szCs w:val="44"/>
                <w:u w:val="single"/>
              </w:rPr>
              <w:t>回族自治县鑫达矿业开发有限责任公司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jc w:val="both"/>
              <w:rPr>
                <w:b/>
                <w:bCs/>
                <w:sz w:val="20"/>
                <w:szCs w:val="44"/>
              </w:rPr>
            </w:pPr>
            <w:r>
              <w:rPr>
                <w:rFonts w:hint="eastAsia"/>
                <w:b/>
                <w:bCs/>
                <w:sz w:val="20"/>
                <w:szCs w:val="44"/>
              </w:rPr>
              <w:t>CLIENT</w:t>
            </w:r>
          </w:p>
        </w:tc>
        <w:tc>
          <w:tcPr>
            <w:tcW w:w="5103" w:type="dxa"/>
            <w:vMerge w:val="continue"/>
            <w:vAlign w:val="center"/>
          </w:tcPr>
          <w:p>
            <w:pPr>
              <w:pStyle w:val="2"/>
              <w:spacing w:line="480" w:lineRule="auto"/>
              <w:jc w:val="both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jc w:val="both"/>
              <w:rPr>
                <w:b/>
                <w:bCs/>
                <w:sz w:val="48"/>
                <w:szCs w:val="4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</w:rPr>
              <w:t xml:space="preserve">检测类别： 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pStyle w:val="2"/>
              <w:spacing w:line="480" w:lineRule="auto"/>
              <w:jc w:val="both"/>
              <w:rPr>
                <w:rFonts w:ascii="楷体_GB2312" w:eastAsia="楷体_GB2312"/>
                <w:b/>
                <w:szCs w:val="44"/>
                <w:u w:val="single"/>
              </w:rPr>
            </w:pPr>
            <w:r>
              <w:rPr>
                <w:rFonts w:hint="eastAsia" w:ascii="楷体_GB2312" w:eastAsia="楷体_GB2312"/>
                <w:b/>
                <w:sz w:val="32"/>
                <w:szCs w:val="44"/>
                <w:u w:val="singl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jc w:val="both"/>
              <w:rPr>
                <w:b/>
                <w:bCs/>
                <w:sz w:val="20"/>
                <w:szCs w:val="44"/>
              </w:rPr>
            </w:pPr>
            <w:r>
              <w:rPr>
                <w:rFonts w:hint="eastAsia"/>
                <w:b/>
                <w:bCs/>
                <w:sz w:val="20"/>
                <w:szCs w:val="44"/>
              </w:rPr>
              <w:t>TEST CATEGORY</w:t>
            </w:r>
          </w:p>
        </w:tc>
        <w:tc>
          <w:tcPr>
            <w:tcW w:w="5103" w:type="dxa"/>
            <w:vMerge w:val="continue"/>
            <w:vAlign w:val="center"/>
          </w:tcPr>
          <w:p>
            <w:pPr>
              <w:pStyle w:val="2"/>
              <w:spacing w:line="480" w:lineRule="auto"/>
              <w:jc w:val="both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</w:tbl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b/>
          <w:kern w:val="0"/>
          <w:sz w:val="44"/>
        </w:rPr>
      </w:pPr>
      <w:r>
        <w:rPr>
          <w:rFonts w:hint="eastAsia"/>
          <w:b/>
          <w:spacing w:val="32"/>
          <w:kern w:val="0"/>
          <w:sz w:val="40"/>
          <w:fitText w:val="5525" w:id="14"/>
        </w:rPr>
        <w:t>甘肃省有色金属地质勘查</w:t>
      </w:r>
      <w:r>
        <w:rPr>
          <w:rFonts w:hint="eastAsia"/>
          <w:b/>
          <w:spacing w:val="1"/>
          <w:kern w:val="0"/>
          <w:sz w:val="40"/>
          <w:fitText w:val="5525" w:id="14"/>
        </w:rPr>
        <w:t>局</w:t>
      </w:r>
    </w:p>
    <w:p>
      <w:pPr>
        <w:jc w:val="center"/>
        <w:rPr>
          <w:b/>
          <w:spacing w:val="2"/>
          <w:w w:val="71"/>
          <w:kern w:val="0"/>
          <w:sz w:val="48"/>
        </w:rPr>
      </w:pPr>
      <w:r>
        <w:rPr>
          <w:spacing w:val="5"/>
          <w:kern w:val="0"/>
          <w:sz w:val="22"/>
          <w:fitText w:val="5280" w:id="15"/>
        </w:rPr>
        <w:t>Gansu Nonferrous Metal Geological Exploration Burea</w:t>
      </w:r>
      <w:r>
        <w:rPr>
          <w:spacing w:val="33"/>
          <w:kern w:val="0"/>
          <w:sz w:val="22"/>
          <w:fitText w:val="5280" w:id="15"/>
        </w:rPr>
        <w:t>u</w:t>
      </w:r>
    </w:p>
    <w:p>
      <w:pPr>
        <w:jc w:val="center"/>
        <w:rPr>
          <w:b/>
          <w:spacing w:val="55"/>
          <w:kern w:val="0"/>
          <w:sz w:val="44"/>
        </w:rPr>
      </w:pPr>
      <w:r>
        <w:rPr>
          <w:rFonts w:hint="eastAsia"/>
          <w:b/>
          <w:spacing w:val="66"/>
          <w:kern w:val="0"/>
          <w:sz w:val="44"/>
          <w:fitText w:val="6188" w:id="16"/>
        </w:rPr>
        <w:t>天水矿产勘查院测试中</w:t>
      </w:r>
      <w:r>
        <w:rPr>
          <w:rFonts w:hint="eastAsia"/>
          <w:b/>
          <w:spacing w:val="5"/>
          <w:kern w:val="0"/>
          <w:sz w:val="44"/>
          <w:fitText w:val="6188" w:id="16"/>
        </w:rPr>
        <w:t>心</w:t>
      </w:r>
    </w:p>
    <w:p>
      <w:pPr>
        <w:jc w:val="center"/>
        <w:rPr>
          <w:spacing w:val="16"/>
          <w:kern w:val="0"/>
          <w:sz w:val="22"/>
        </w:rPr>
        <w:sectPr>
          <w:headerReference r:id="rId4" w:type="first"/>
          <w:footerReference r:id="rId5" w:type="first"/>
          <w:headerReference r:id="rId3" w:type="default"/>
          <w:pgSz w:w="11906" w:h="16838"/>
          <w:pgMar w:top="1440" w:right="1134" w:bottom="1440" w:left="1701" w:header="851" w:footer="992" w:gutter="0"/>
          <w:cols w:space="425" w:num="1"/>
          <w:docGrid w:type="lines" w:linePitch="312" w:charSpace="0"/>
        </w:sectPr>
      </w:pPr>
      <w:r>
        <w:rPr>
          <w:spacing w:val="25"/>
          <w:kern w:val="0"/>
          <w:sz w:val="22"/>
          <w:fitText w:val="5940" w:id="17"/>
        </w:rPr>
        <w:t>Tianshui Mineral Exploration Institute testing cente</w:t>
      </w:r>
      <w:r>
        <w:rPr>
          <w:spacing w:val="16"/>
          <w:kern w:val="0"/>
          <w:sz w:val="22"/>
          <w:fitText w:val="5940" w:id="17"/>
        </w:rPr>
        <w:t>r</w:t>
      </w:r>
    </w:p>
    <w:tbl>
      <w:tblPr>
        <w:tblStyle w:val="6"/>
        <w:tblW w:w="100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2"/>
        <w:gridCol w:w="6"/>
        <w:gridCol w:w="1553"/>
        <w:gridCol w:w="213"/>
        <w:gridCol w:w="590"/>
        <w:gridCol w:w="757"/>
        <w:gridCol w:w="425"/>
        <w:gridCol w:w="573"/>
        <w:gridCol w:w="986"/>
        <w:gridCol w:w="213"/>
        <w:gridCol w:w="636"/>
        <w:gridCol w:w="1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客户信息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项目名称</w:t>
            </w:r>
          </w:p>
        </w:tc>
        <w:tc>
          <w:tcPr>
            <w:tcW w:w="7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委托单位</w:t>
            </w:r>
          </w:p>
        </w:tc>
        <w:tc>
          <w:tcPr>
            <w:tcW w:w="7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张家川</w:t>
            </w:r>
            <w:r>
              <w:rPr>
                <w:rFonts w:ascii="宋体" w:hAnsi="宋体"/>
                <w:sz w:val="22"/>
              </w:rPr>
              <w:t>回族自治县鑫达矿业开发有限公司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委托单位地址</w:t>
            </w:r>
          </w:p>
        </w:tc>
        <w:tc>
          <w:tcPr>
            <w:tcW w:w="7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天水市</w:t>
            </w:r>
            <w:r>
              <w:rPr>
                <w:rFonts w:ascii="宋体" w:hAnsi="宋体"/>
                <w:sz w:val="22"/>
              </w:rPr>
              <w:t>张家川回族自治县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  <w:tc>
          <w:tcPr>
            <w:tcW w:w="7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15390653443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样品信息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样品名称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土壤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检测类别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委托检测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样品数量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2</w:t>
            </w:r>
            <w:r>
              <w:rPr>
                <w:rFonts w:hint="eastAsia" w:ascii="宋体" w:hAnsi="宋体"/>
                <w:sz w:val="22"/>
              </w:rPr>
              <w:t>件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样品状态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固体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收样日期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2019-0</w:t>
            </w:r>
            <w:r>
              <w:rPr>
                <w:rFonts w:ascii="宋体" w:hAnsi="宋体"/>
                <w:sz w:val="22"/>
              </w:rPr>
              <w:t>8</w:t>
            </w:r>
            <w:r>
              <w:rPr>
                <w:rFonts w:hint="eastAsia" w:ascii="宋体" w:hAnsi="宋体"/>
                <w:sz w:val="22"/>
              </w:rPr>
              <w:t>-</w:t>
            </w:r>
            <w:r>
              <w:rPr>
                <w:rFonts w:ascii="宋体" w:hAnsi="宋体"/>
                <w:sz w:val="22"/>
              </w:rPr>
              <w:t>29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来样方式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送样√ 采样□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采样信息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采样日期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-</w:t>
            </w:r>
          </w:p>
        </w:tc>
        <w:tc>
          <w:tcPr>
            <w:tcW w:w="175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采样人员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采样当天气象参数</w:t>
            </w: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天气状况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气温（℃）</w:t>
            </w: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气压（KPa）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风向</w:t>
            </w: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风速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</w:t>
            </w: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采样方法及依据</w:t>
            </w:r>
          </w:p>
        </w:tc>
        <w:tc>
          <w:tcPr>
            <w:tcW w:w="7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检测信息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检测项目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检测依据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检测仪器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仪器编号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PH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NY/T1121.2-2006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PH计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CSB-264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CuPbZnCdNiCr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HJ 766-2015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电感耦合等离子体质谱仪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CSB-101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A</w:t>
            </w:r>
            <w:r>
              <w:rPr>
                <w:rFonts w:ascii="宋体" w:hAnsi="宋体"/>
                <w:sz w:val="22"/>
              </w:rPr>
              <w:t>s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GB/T22105.2-2008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原子荧光光谱仪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CSB-6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H</w:t>
            </w:r>
            <w:r>
              <w:rPr>
                <w:rFonts w:ascii="宋体" w:hAnsi="宋体"/>
                <w:sz w:val="22"/>
              </w:rPr>
              <w:t>g</w:t>
            </w: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GB/T22105.1-2008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原子荧光光谱仪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CSB-104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1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检测日期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2019-0</w:t>
            </w:r>
            <w:r>
              <w:rPr>
                <w:rFonts w:ascii="宋体" w:hAnsi="宋体"/>
                <w:sz w:val="22"/>
              </w:rPr>
              <w:t>9</w:t>
            </w:r>
            <w:r>
              <w:rPr>
                <w:rFonts w:hint="eastAsia" w:ascii="宋体" w:hAnsi="宋体"/>
                <w:sz w:val="22"/>
              </w:rPr>
              <w:t>-</w:t>
            </w:r>
            <w:r>
              <w:rPr>
                <w:rFonts w:ascii="宋体" w:hAnsi="宋体"/>
                <w:sz w:val="22"/>
              </w:rPr>
              <w:t>03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检测地点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检测环境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温度（℃）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</w:t>
            </w:r>
            <w:r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w w:val="84"/>
                <w:kern w:val="0"/>
                <w:sz w:val="22"/>
                <w:fitText w:val="1210" w:id="18"/>
              </w:rPr>
              <w:t>相对湿度（%</w:t>
            </w:r>
            <w:r>
              <w:rPr>
                <w:rFonts w:hint="eastAsia" w:ascii="宋体" w:hAnsi="宋体"/>
                <w:spacing w:val="15"/>
                <w:w w:val="84"/>
                <w:kern w:val="0"/>
                <w:sz w:val="22"/>
                <w:fitText w:val="1210" w:id="18"/>
              </w:rPr>
              <w:t>）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</w:t>
            </w:r>
            <w:r>
              <w:rPr>
                <w:rFonts w:ascii="宋体" w:hAnsi="宋体"/>
                <w:sz w:val="22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检测结果</w:t>
            </w:r>
          </w:p>
        </w:tc>
        <w:tc>
          <w:tcPr>
            <w:tcW w:w="9356" w:type="dxa"/>
            <w:gridSpan w:val="12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（检测数据详见后页）</w:t>
            </w:r>
          </w:p>
          <w:p>
            <w:pPr>
              <w:ind w:firstLine="4840" w:firstLineChars="2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分析报告专用章</w:t>
            </w:r>
          </w:p>
          <w:p>
            <w:pPr>
              <w:ind w:firstLine="4510" w:firstLineChars="205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批准日期：2019-0</w:t>
            </w:r>
            <w:r>
              <w:rPr>
                <w:rFonts w:ascii="宋体" w:hAnsi="宋体"/>
                <w:sz w:val="22"/>
              </w:rPr>
              <w:t>9</w:t>
            </w:r>
            <w:r>
              <w:rPr>
                <w:rFonts w:hint="eastAsia" w:ascii="宋体" w:hAnsi="宋体"/>
                <w:sz w:val="22"/>
              </w:rPr>
              <w:t>-</w:t>
            </w:r>
            <w:r>
              <w:rPr>
                <w:rFonts w:ascii="宋体" w:hAnsi="宋体"/>
                <w:sz w:val="22"/>
              </w:rPr>
              <w:t>10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备注</w:t>
            </w:r>
          </w:p>
        </w:tc>
        <w:tc>
          <w:tcPr>
            <w:tcW w:w="935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>
      <w:pPr>
        <w:jc w:val="center"/>
        <w:rPr>
          <w:spacing w:val="24"/>
          <w:kern w:val="0"/>
          <w:sz w:val="22"/>
        </w:rPr>
        <w:sectPr>
          <w:headerReference r:id="rId7" w:type="first"/>
          <w:headerReference r:id="rId6" w:type="default"/>
          <w:footerReference r:id="rId8" w:type="default"/>
          <w:pgSz w:w="11906" w:h="16838"/>
          <w:pgMar w:top="1418" w:right="1701" w:bottom="1134" w:left="1134" w:header="1418" w:footer="1020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5"/>
        <w:tblW w:w="8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77"/>
        <w:gridCol w:w="907"/>
        <w:gridCol w:w="1304"/>
        <w:gridCol w:w="121"/>
        <w:gridCol w:w="1424"/>
        <w:gridCol w:w="666"/>
        <w:gridCol w:w="758"/>
        <w:gridCol w:w="15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#监测点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采样日期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分析室编号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HJ2019-306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采样点位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检测项目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42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1424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1568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 xml:space="preserve">0.19 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Hg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ug/kg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21.8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tbl>
      <w:tblPr>
        <w:tblStyle w:val="5"/>
        <w:tblW w:w="8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77"/>
        <w:gridCol w:w="907"/>
        <w:gridCol w:w="1304"/>
        <w:gridCol w:w="121"/>
        <w:gridCol w:w="1424"/>
        <w:gridCol w:w="666"/>
        <w:gridCol w:w="758"/>
        <w:gridCol w:w="15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</w:t>
            </w: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#监测点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采样日期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分析室编号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HJ2019-307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采样点位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检测项目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42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1424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标准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要求</w:t>
            </w:r>
          </w:p>
        </w:tc>
        <w:tc>
          <w:tcPr>
            <w:tcW w:w="1568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PH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8.94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 xml:space="preserve">0.20 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Hg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ug/kg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22.0</w:t>
            </w:r>
          </w:p>
        </w:tc>
        <w:tc>
          <w:tcPr>
            <w:tcW w:w="14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22"/>
        </w:rPr>
        <w:sectPr>
          <w:headerReference r:id="rId9" w:type="default"/>
          <w:footerReference r:id="rId10" w:type="default"/>
          <w:pgSz w:w="11906" w:h="16838"/>
          <w:pgMar w:top="567" w:right="1134" w:bottom="567" w:left="1134" w:header="1417" w:footer="1134" w:gutter="0"/>
          <w:cols w:space="425" w:num="1"/>
          <w:docGrid w:type="lines" w:linePitch="312" w:charSpace="0"/>
        </w:sectPr>
      </w:pPr>
    </w:p>
    <w:p>
      <w:pPr>
        <w:jc w:val="left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报告申明</w:t>
      </w:r>
    </w:p>
    <w:p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NOTICE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检测报告封面无检测单位“分析报告专用章”无效。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检测报告内各页无“分析报告专用章”无效。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报告中编制、审核、批准人三人任一人无签字无效。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多页报告无骑缝章无效。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涂改的检测报告无效。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不是完整复制的检测报告无效。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自报告发出之日起，原始记录保留一年，顾客若需超时保留样品或报告时，请在送样登记时注明。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送样单位对检测报告有异议，应在报告发出之日起15天内向检测单位提出，逾期一般不予受理。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非本检测单位采集的样品，本检测报告只对送检样品负责。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从检测报告完成之日起，送检样品检测单位只保存六个月，超过此期限不再保存</w:t>
      </w:r>
      <w:r>
        <w:rPr>
          <w:rFonts w:hint="eastAsia"/>
          <w:sz w:val="28"/>
          <w:szCs w:val="28"/>
        </w:rPr>
        <w:t>。</w:t>
      </w:r>
    </w:p>
    <w:p>
      <w:pPr>
        <w:ind w:firstLine="1325" w:firstLineChars="300"/>
        <w:jc w:val="left"/>
        <w:rPr>
          <w:b/>
          <w:bCs/>
          <w:sz w:val="44"/>
        </w:rPr>
      </w:pPr>
      <w:r>
        <w:rPr>
          <w:rFonts w:hint="eastAsia"/>
          <w:b/>
          <w:bCs/>
          <w:sz w:val="44"/>
        </w:rPr>
        <w:drawing>
          <wp:inline distT="0" distB="0" distL="0" distR="0">
            <wp:extent cx="1144270" cy="1079500"/>
            <wp:effectExtent l="0" t="0" r="17780" b="6350"/>
            <wp:docPr id="5" name="图片 5" descr="QQ图片2015061610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1506161051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59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</w:rPr>
        <w:drawing>
          <wp:inline distT="0" distB="0" distL="0" distR="0">
            <wp:extent cx="1079500" cy="1079500"/>
            <wp:effectExtent l="0" t="0" r="6350" b="6350"/>
            <wp:docPr id="6" name="图片 6" descr="QQ图片2015061610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15061610540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325" w:firstLineChars="300"/>
        <w:jc w:val="left"/>
        <w:rPr>
          <w:b/>
          <w:bCs/>
          <w:sz w:val="44"/>
        </w:rPr>
      </w:pPr>
    </w:p>
    <w:p>
      <w:pPr>
        <w:pStyle w:val="4"/>
        <w:pBdr>
          <w:bottom w:val="none" w:color="auto" w:sz="0" w:space="0"/>
        </w:pBdr>
        <w:spacing w:line="360" w:lineRule="auto"/>
        <w:jc w:val="left"/>
        <w:rPr>
          <w:rFonts w:ascii="宋体" w:hAnsi="宋体" w:eastAsia="宋体" w:cs="Times New Roman"/>
          <w:b/>
          <w:bCs/>
          <w:sz w:val="22"/>
          <w:szCs w:val="32"/>
        </w:rPr>
      </w:pPr>
      <w:r>
        <w:rPr>
          <w:rFonts w:hint="eastAsia" w:ascii="宋体" w:hAnsi="宋体" w:eastAsia="宋体" w:cs="Times New Roman"/>
          <w:b/>
          <w:bCs/>
          <w:sz w:val="22"/>
          <w:szCs w:val="32"/>
        </w:rPr>
        <w:t>甘肃省有色金属地质勘查局天水矿产勘查院测试中心</w:t>
      </w:r>
    </w:p>
    <w:p>
      <w:pPr>
        <w:tabs>
          <w:tab w:val="left" w:pos="2130"/>
          <w:tab w:val="left" w:pos="2595"/>
        </w:tabs>
        <w:spacing w:line="360" w:lineRule="auto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地址:甘肃省天水市麦积区社棠东路七号</w:t>
      </w:r>
    </w:p>
    <w:p>
      <w:pPr>
        <w:tabs>
          <w:tab w:val="left" w:pos="2130"/>
          <w:tab w:val="left" w:pos="2595"/>
        </w:tabs>
        <w:spacing w:line="360" w:lineRule="auto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电话:(0938)6869070 6869037</w:t>
      </w: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邮政编码: 741020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sz w:val="72"/>
          <w:szCs w:val="84"/>
        </w:rPr>
      </w:pPr>
    </w:p>
    <w:p>
      <w:pPr>
        <w:jc w:val="center"/>
        <w:rPr>
          <w:rFonts w:hint="eastAsia" w:asciiTheme="majorEastAsia" w:hAnsiTheme="majorEastAsia" w:eastAsiaTheme="majorEastAsia"/>
          <w:b/>
          <w:bCs/>
          <w:sz w:val="72"/>
          <w:szCs w:val="84"/>
        </w:rPr>
      </w:pPr>
    </w:p>
    <w:p>
      <w:pPr>
        <w:jc w:val="center"/>
        <w:rPr>
          <w:rFonts w:hint="eastAsia" w:asciiTheme="majorEastAsia" w:hAnsiTheme="majorEastAsia" w:eastAsiaTheme="majorEastAsia"/>
          <w:b/>
          <w:bCs/>
          <w:sz w:val="72"/>
          <w:szCs w:val="84"/>
        </w:rPr>
      </w:pPr>
    </w:p>
    <w:p>
      <w:pPr>
        <w:jc w:val="center"/>
        <w:rPr>
          <w:rFonts w:asciiTheme="majorEastAsia" w:hAnsiTheme="majorEastAsia" w:eastAsiaTheme="majorEastAsia"/>
          <w:b/>
          <w:bCs/>
          <w:sz w:val="72"/>
          <w:szCs w:val="84"/>
        </w:rPr>
      </w:pPr>
      <w:r>
        <w:rPr>
          <w:rFonts w:hint="eastAsia" w:asciiTheme="majorEastAsia" w:hAnsiTheme="majorEastAsia" w:eastAsiaTheme="majorEastAsia"/>
          <w:b/>
          <w:bCs/>
          <w:sz w:val="72"/>
          <w:szCs w:val="84"/>
        </w:rPr>
        <w:t>检 测 报 告</w:t>
      </w:r>
    </w:p>
    <w:p>
      <w:pPr>
        <w:pStyle w:val="2"/>
        <w:rPr>
          <w:b/>
          <w:bCs/>
          <w:szCs w:val="44"/>
        </w:rPr>
      </w:pPr>
      <w:r>
        <w:rPr>
          <w:rFonts w:hint="eastAsia"/>
          <w:b/>
          <w:bCs/>
          <w:szCs w:val="44"/>
        </w:rPr>
        <w:t>TEST REPORT</w:t>
      </w:r>
    </w:p>
    <w:p>
      <w:pPr>
        <w:tabs>
          <w:tab w:val="left" w:pos="5400"/>
        </w:tabs>
        <w:rPr>
          <w:b/>
          <w:bCs/>
          <w:sz w:val="52"/>
          <w:szCs w:val="44"/>
        </w:rPr>
      </w:pPr>
      <w:r>
        <w:rPr>
          <w:b/>
          <w:bCs/>
          <w:sz w:val="52"/>
          <w:szCs w:val="44"/>
        </w:rPr>
        <w:tab/>
      </w:r>
    </w:p>
    <w:p>
      <w:pPr>
        <w:rPr>
          <w:b/>
          <w:bCs/>
          <w:sz w:val="52"/>
          <w:szCs w:val="44"/>
        </w:rPr>
      </w:pPr>
    </w:p>
    <w:p>
      <w:pPr>
        <w:rPr>
          <w:b/>
          <w:bCs/>
          <w:sz w:val="52"/>
          <w:szCs w:val="44"/>
        </w:rPr>
      </w:pPr>
    </w:p>
    <w:tbl>
      <w:tblPr>
        <w:tblStyle w:val="6"/>
        <w:tblW w:w="714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jc w:val="both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</w:rPr>
              <w:t>报告编号</w:t>
            </w:r>
            <w:r>
              <w:rPr>
                <w:rFonts w:hint="eastAsia" w:asciiTheme="minorEastAsia" w:hAnsiTheme="minorEastAsia" w:eastAsiaTheme="minorEastAsia"/>
                <w:b/>
                <w:bCs/>
                <w:sz w:val="24"/>
              </w:rPr>
              <w:t>：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pStyle w:val="2"/>
              <w:spacing w:line="480" w:lineRule="auto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b/>
                <w:bCs/>
                <w:sz w:val="24"/>
                <w:szCs w:val="44"/>
                <w:u w:val="single"/>
              </w:rPr>
              <w:t>GSYSCS-2019-HJ-0</w:t>
            </w:r>
            <w:r>
              <w:rPr>
                <w:b/>
                <w:bCs/>
                <w:sz w:val="24"/>
                <w:szCs w:val="44"/>
                <w:u w:val="single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jc w:val="both"/>
              <w:rPr>
                <w:b/>
                <w:bCs/>
                <w:sz w:val="20"/>
                <w:szCs w:val="44"/>
              </w:rPr>
            </w:pPr>
            <w:r>
              <w:rPr>
                <w:rFonts w:hint="eastAsia"/>
                <w:b/>
                <w:bCs/>
                <w:sz w:val="20"/>
                <w:szCs w:val="44"/>
              </w:rPr>
              <w:t>REPORT NO.</w:t>
            </w:r>
          </w:p>
        </w:tc>
        <w:tc>
          <w:tcPr>
            <w:tcW w:w="5103" w:type="dxa"/>
            <w:vMerge w:val="continue"/>
            <w:vAlign w:val="center"/>
          </w:tcPr>
          <w:p>
            <w:pPr>
              <w:pStyle w:val="2"/>
              <w:spacing w:line="480" w:lineRule="auto"/>
              <w:jc w:val="both"/>
              <w:rPr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jc w:val="both"/>
              <w:rPr>
                <w:b/>
                <w:bCs/>
                <w:sz w:val="48"/>
                <w:szCs w:val="4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</w:rPr>
              <w:t>委托单位：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pStyle w:val="2"/>
              <w:spacing w:line="480" w:lineRule="auto"/>
              <w:jc w:val="both"/>
              <w:rPr>
                <w:rFonts w:ascii="楷体_GB2312" w:eastAsia="楷体_GB2312"/>
                <w:b/>
                <w:szCs w:val="44"/>
                <w:u w:val="single"/>
              </w:rPr>
            </w:pPr>
            <w:r>
              <w:rPr>
                <w:rFonts w:hint="eastAsia" w:ascii="楷体_GB2312" w:eastAsia="楷体_GB2312"/>
                <w:b/>
                <w:szCs w:val="44"/>
                <w:u w:val="single"/>
              </w:rPr>
              <w:t>张家川</w:t>
            </w:r>
            <w:r>
              <w:rPr>
                <w:rFonts w:ascii="楷体_GB2312" w:eastAsia="楷体_GB2312"/>
                <w:b/>
                <w:szCs w:val="44"/>
                <w:u w:val="single"/>
              </w:rPr>
              <w:t>回族自治县鑫达矿业开发有限责任公司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ind w:firstLine="100" w:firstLineChars="50"/>
              <w:jc w:val="both"/>
              <w:rPr>
                <w:b/>
                <w:bCs/>
                <w:sz w:val="20"/>
                <w:szCs w:val="44"/>
              </w:rPr>
            </w:pPr>
            <w:r>
              <w:rPr>
                <w:rFonts w:hint="eastAsia"/>
                <w:b/>
                <w:bCs/>
                <w:sz w:val="20"/>
                <w:szCs w:val="44"/>
              </w:rPr>
              <w:t>CLIENT</w:t>
            </w:r>
          </w:p>
        </w:tc>
        <w:tc>
          <w:tcPr>
            <w:tcW w:w="5103" w:type="dxa"/>
            <w:vMerge w:val="continue"/>
            <w:vAlign w:val="center"/>
          </w:tcPr>
          <w:p>
            <w:pPr>
              <w:pStyle w:val="2"/>
              <w:spacing w:line="480" w:lineRule="auto"/>
              <w:jc w:val="both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jc w:val="both"/>
              <w:rPr>
                <w:b/>
                <w:bCs/>
                <w:sz w:val="48"/>
                <w:szCs w:val="4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8"/>
              </w:rPr>
              <w:t xml:space="preserve">检测类别： </w:t>
            </w:r>
          </w:p>
        </w:tc>
        <w:tc>
          <w:tcPr>
            <w:tcW w:w="5103" w:type="dxa"/>
            <w:vMerge w:val="restart"/>
            <w:vAlign w:val="center"/>
          </w:tcPr>
          <w:p>
            <w:pPr>
              <w:pStyle w:val="2"/>
              <w:spacing w:line="480" w:lineRule="auto"/>
              <w:jc w:val="both"/>
              <w:rPr>
                <w:rFonts w:ascii="楷体_GB2312" w:eastAsia="楷体_GB2312"/>
                <w:b/>
                <w:szCs w:val="44"/>
                <w:u w:val="single"/>
              </w:rPr>
            </w:pPr>
            <w:r>
              <w:rPr>
                <w:rFonts w:hint="eastAsia" w:ascii="楷体_GB2312" w:eastAsia="楷体_GB2312"/>
                <w:b/>
                <w:sz w:val="32"/>
                <w:szCs w:val="44"/>
                <w:u w:val="single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41" w:type="dxa"/>
            <w:vAlign w:val="center"/>
          </w:tcPr>
          <w:p>
            <w:pPr>
              <w:pStyle w:val="2"/>
              <w:spacing w:line="480" w:lineRule="auto"/>
              <w:jc w:val="both"/>
              <w:rPr>
                <w:b/>
                <w:bCs/>
                <w:sz w:val="20"/>
                <w:szCs w:val="44"/>
              </w:rPr>
            </w:pPr>
            <w:r>
              <w:rPr>
                <w:rFonts w:hint="eastAsia"/>
                <w:b/>
                <w:bCs/>
                <w:sz w:val="20"/>
                <w:szCs w:val="44"/>
              </w:rPr>
              <w:t>TEST CATEGORY</w:t>
            </w:r>
          </w:p>
        </w:tc>
        <w:tc>
          <w:tcPr>
            <w:tcW w:w="5103" w:type="dxa"/>
            <w:vMerge w:val="continue"/>
            <w:vAlign w:val="center"/>
          </w:tcPr>
          <w:p>
            <w:pPr>
              <w:pStyle w:val="2"/>
              <w:spacing w:line="480" w:lineRule="auto"/>
              <w:jc w:val="both"/>
              <w:rPr>
                <w:rFonts w:ascii="楷体_GB2312" w:eastAsia="楷体_GB2312"/>
                <w:b/>
                <w:sz w:val="44"/>
                <w:szCs w:val="44"/>
              </w:rPr>
            </w:pPr>
          </w:p>
        </w:tc>
      </w:tr>
    </w:tbl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b/>
          <w:kern w:val="0"/>
          <w:sz w:val="44"/>
        </w:rPr>
      </w:pPr>
      <w:r>
        <w:rPr>
          <w:rFonts w:hint="eastAsia"/>
          <w:b/>
          <w:spacing w:val="32"/>
          <w:kern w:val="0"/>
          <w:sz w:val="40"/>
          <w:fitText w:val="5525" w:id="19"/>
        </w:rPr>
        <w:t>甘肃省有色金属地质勘查</w:t>
      </w:r>
      <w:r>
        <w:rPr>
          <w:rFonts w:hint="eastAsia"/>
          <w:b/>
          <w:spacing w:val="1"/>
          <w:kern w:val="0"/>
          <w:sz w:val="40"/>
          <w:fitText w:val="5525" w:id="19"/>
        </w:rPr>
        <w:t>局</w:t>
      </w:r>
    </w:p>
    <w:p>
      <w:pPr>
        <w:jc w:val="center"/>
        <w:rPr>
          <w:b/>
          <w:spacing w:val="2"/>
          <w:w w:val="71"/>
          <w:kern w:val="0"/>
          <w:sz w:val="48"/>
        </w:rPr>
      </w:pPr>
      <w:r>
        <w:rPr>
          <w:spacing w:val="5"/>
          <w:kern w:val="0"/>
          <w:sz w:val="22"/>
          <w:fitText w:val="5280" w:id="20"/>
        </w:rPr>
        <w:t>Gansu Nonferrous Metal Geological Exploration Burea</w:t>
      </w:r>
      <w:r>
        <w:rPr>
          <w:spacing w:val="33"/>
          <w:kern w:val="0"/>
          <w:sz w:val="22"/>
          <w:fitText w:val="5280" w:id="20"/>
        </w:rPr>
        <w:t>u</w:t>
      </w:r>
    </w:p>
    <w:p>
      <w:pPr>
        <w:jc w:val="center"/>
        <w:rPr>
          <w:b/>
          <w:spacing w:val="55"/>
          <w:kern w:val="0"/>
          <w:sz w:val="44"/>
        </w:rPr>
      </w:pPr>
      <w:r>
        <w:rPr>
          <w:rFonts w:hint="eastAsia"/>
          <w:b/>
          <w:spacing w:val="66"/>
          <w:kern w:val="0"/>
          <w:sz w:val="44"/>
          <w:fitText w:val="6188" w:id="21"/>
        </w:rPr>
        <w:t>天水矿产勘查院测试中</w:t>
      </w:r>
      <w:r>
        <w:rPr>
          <w:rFonts w:hint="eastAsia"/>
          <w:b/>
          <w:spacing w:val="5"/>
          <w:kern w:val="0"/>
          <w:sz w:val="44"/>
          <w:fitText w:val="6188" w:id="21"/>
        </w:rPr>
        <w:t>心</w:t>
      </w:r>
    </w:p>
    <w:p>
      <w:pPr>
        <w:jc w:val="center"/>
        <w:rPr>
          <w:spacing w:val="16"/>
          <w:kern w:val="0"/>
          <w:sz w:val="22"/>
        </w:rPr>
        <w:sectPr>
          <w:headerReference r:id="rId12" w:type="first"/>
          <w:footerReference r:id="rId13" w:type="first"/>
          <w:headerReference r:id="rId11" w:type="default"/>
          <w:pgSz w:w="11906" w:h="16838"/>
          <w:pgMar w:top="1440" w:right="1134" w:bottom="1440" w:left="1701" w:header="851" w:footer="992" w:gutter="0"/>
          <w:cols w:space="425" w:num="1"/>
          <w:docGrid w:type="lines" w:linePitch="312" w:charSpace="0"/>
        </w:sectPr>
      </w:pPr>
      <w:r>
        <w:rPr>
          <w:spacing w:val="25"/>
          <w:kern w:val="0"/>
          <w:sz w:val="22"/>
          <w:fitText w:val="5940" w:id="22"/>
        </w:rPr>
        <w:t>Tianshui Mineral Exploration Institute testing cente</w:t>
      </w:r>
      <w:r>
        <w:rPr>
          <w:spacing w:val="16"/>
          <w:kern w:val="0"/>
          <w:sz w:val="22"/>
          <w:fitText w:val="5940" w:id="22"/>
        </w:rPr>
        <w:t>r</w:t>
      </w:r>
    </w:p>
    <w:tbl>
      <w:tblPr>
        <w:tblStyle w:val="6"/>
        <w:tblW w:w="1003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2"/>
        <w:gridCol w:w="355"/>
        <w:gridCol w:w="1204"/>
        <w:gridCol w:w="213"/>
        <w:gridCol w:w="590"/>
        <w:gridCol w:w="757"/>
        <w:gridCol w:w="425"/>
        <w:gridCol w:w="1181"/>
        <w:gridCol w:w="378"/>
        <w:gridCol w:w="213"/>
        <w:gridCol w:w="636"/>
        <w:gridCol w:w="11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客户信息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项目名称</w:t>
            </w:r>
          </w:p>
        </w:tc>
        <w:tc>
          <w:tcPr>
            <w:tcW w:w="7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委托单位</w:t>
            </w:r>
          </w:p>
        </w:tc>
        <w:tc>
          <w:tcPr>
            <w:tcW w:w="7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张家川</w:t>
            </w:r>
            <w:r>
              <w:rPr>
                <w:rFonts w:ascii="宋体" w:hAnsi="宋体"/>
                <w:sz w:val="22"/>
              </w:rPr>
              <w:t>回族自治县鑫达开发有限责任公司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委托单位地址</w:t>
            </w:r>
          </w:p>
        </w:tc>
        <w:tc>
          <w:tcPr>
            <w:tcW w:w="7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甘肃省</w:t>
            </w:r>
            <w:r>
              <w:rPr>
                <w:rFonts w:ascii="宋体" w:hAnsi="宋体"/>
                <w:sz w:val="22"/>
              </w:rPr>
              <w:t>天水市张家川回族自治县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联系方式</w:t>
            </w:r>
          </w:p>
        </w:tc>
        <w:tc>
          <w:tcPr>
            <w:tcW w:w="7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15390653443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样品信息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样品名称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地下水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检测类别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委托检测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样品数量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4</w:t>
            </w:r>
            <w:r>
              <w:rPr>
                <w:rFonts w:hint="eastAsia" w:ascii="宋体" w:hAnsi="宋体"/>
                <w:sz w:val="22"/>
              </w:rPr>
              <w:t>件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样品状态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液体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收样日期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2019-0</w:t>
            </w:r>
            <w:r>
              <w:rPr>
                <w:rFonts w:ascii="宋体" w:hAnsi="宋体"/>
                <w:sz w:val="22"/>
              </w:rPr>
              <w:t>8</w:t>
            </w:r>
            <w:r>
              <w:rPr>
                <w:rFonts w:hint="eastAsia" w:ascii="宋体" w:hAnsi="宋体"/>
                <w:sz w:val="22"/>
              </w:rPr>
              <w:t>-</w:t>
            </w:r>
            <w:r>
              <w:rPr>
                <w:rFonts w:ascii="宋体" w:hAnsi="宋体"/>
                <w:sz w:val="22"/>
              </w:rPr>
              <w:t>29</w:t>
            </w: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来样方式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送样√  采样□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采样信息</w:t>
            </w: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采样日期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3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采样人员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采样当天气象参数</w:t>
            </w: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天气状况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气温（℃）</w:t>
            </w: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/>
                <w:sz w:val="22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气压（KPa）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风向</w:t>
            </w: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风速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  <w:tc>
          <w:tcPr>
            <w:tcW w:w="177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</w:t>
            </w:r>
          </w:p>
        </w:tc>
        <w:tc>
          <w:tcPr>
            <w:tcW w:w="17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采样方法及依据</w:t>
            </w:r>
          </w:p>
        </w:tc>
        <w:tc>
          <w:tcPr>
            <w:tcW w:w="709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检测信息</w:t>
            </w: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检测项目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检测依据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检测仪器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仪器编号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PH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G</w:t>
            </w:r>
            <w:r>
              <w:rPr>
                <w:rFonts w:ascii="宋体" w:hAnsi="宋体"/>
                <w:sz w:val="22"/>
              </w:rPr>
              <w:t>B/T6920-1986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PH计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CSB-125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硫化物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GB/T16489-1996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紫外可见</w:t>
            </w:r>
            <w:r>
              <w:rPr>
                <w:rFonts w:ascii="宋体" w:hAnsi="宋体"/>
                <w:sz w:val="22"/>
              </w:rPr>
              <w:t>分光光度计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CSB-111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氟化物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HJ 84-2016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离子色谱仪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CSB-106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氰化物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HJ484-2009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紫外可见</w:t>
            </w:r>
            <w:r>
              <w:rPr>
                <w:rFonts w:ascii="宋体" w:hAnsi="宋体"/>
                <w:sz w:val="22"/>
              </w:rPr>
              <w:t>分光光度计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CSB-111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铅、</w:t>
            </w:r>
            <w:r>
              <w:rPr>
                <w:rFonts w:ascii="宋体" w:hAnsi="宋体"/>
                <w:sz w:val="22"/>
              </w:rPr>
              <w:t>铬、镉、铜、锌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HJ700-2014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电感耦合</w:t>
            </w:r>
            <w:r>
              <w:rPr>
                <w:rFonts w:ascii="宋体" w:hAnsi="宋体"/>
                <w:sz w:val="22"/>
              </w:rPr>
              <w:t>等离子体质谱仪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CSB-101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悬浮物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GB 11901-89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烘箱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CSB-1</w:t>
            </w:r>
            <w:r>
              <w:rPr>
                <w:rFonts w:ascii="宋体" w:hAnsi="宋体"/>
                <w:sz w:val="22"/>
              </w:rPr>
              <w:t>37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铬</w:t>
            </w:r>
            <w:r>
              <w:rPr>
                <w:rFonts w:ascii="宋体" w:hAnsi="宋体"/>
                <w:sz w:val="22"/>
              </w:rPr>
              <w:t>（</w:t>
            </w:r>
            <w:r>
              <w:rPr>
                <w:rFonts w:hint="eastAsia" w:ascii="宋体" w:hAnsi="宋体"/>
                <w:sz w:val="22"/>
              </w:rPr>
              <w:t>六价</w:t>
            </w:r>
            <w:r>
              <w:rPr>
                <w:rFonts w:ascii="宋体" w:hAnsi="宋体"/>
                <w:sz w:val="22"/>
              </w:rPr>
              <w:t>）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GB/T7467-1987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紫外可见</w:t>
            </w:r>
            <w:r>
              <w:rPr>
                <w:rFonts w:ascii="宋体" w:hAnsi="宋体"/>
                <w:sz w:val="22"/>
              </w:rPr>
              <w:t>分光光度计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CSB-111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6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COD</w:t>
            </w:r>
          </w:p>
        </w:tc>
        <w:tc>
          <w:tcPr>
            <w:tcW w:w="276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HJ828-2017</w:t>
            </w:r>
          </w:p>
        </w:tc>
        <w:tc>
          <w:tcPr>
            <w:tcW w:w="283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滴定管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935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检测日期</w:t>
            </w:r>
          </w:p>
        </w:tc>
        <w:tc>
          <w:tcPr>
            <w:tcW w:w="31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2019-0</w:t>
            </w:r>
            <w:r>
              <w:rPr>
                <w:rFonts w:ascii="宋体" w:hAnsi="宋体"/>
                <w:sz w:val="22"/>
              </w:rPr>
              <w:t>8</w:t>
            </w:r>
            <w:r>
              <w:rPr>
                <w:rFonts w:hint="eastAsia" w:ascii="宋体" w:hAnsi="宋体"/>
                <w:sz w:val="22"/>
              </w:rPr>
              <w:t>-</w:t>
            </w:r>
            <w:r>
              <w:rPr>
                <w:rFonts w:ascii="宋体" w:hAnsi="宋体"/>
                <w:sz w:val="22"/>
              </w:rPr>
              <w:t>30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检测地点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675" w:type="dxa"/>
            <w:vMerge w:val="continue"/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2262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检测环境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温度（℃）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25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w w:val="84"/>
                <w:kern w:val="0"/>
                <w:sz w:val="22"/>
                <w:fitText w:val="1210" w:id="23"/>
              </w:rPr>
              <w:t>相对湿度（%</w:t>
            </w:r>
            <w:r>
              <w:rPr>
                <w:rFonts w:hint="eastAsia" w:ascii="宋体" w:hAnsi="宋体"/>
                <w:spacing w:val="15"/>
                <w:w w:val="84"/>
                <w:kern w:val="0"/>
                <w:sz w:val="22"/>
                <w:fitText w:val="1210" w:id="23"/>
              </w:rPr>
              <w:t>）</w:t>
            </w:r>
          </w:p>
        </w:tc>
        <w:tc>
          <w:tcPr>
            <w:tcW w:w="199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检测结果</w:t>
            </w:r>
          </w:p>
        </w:tc>
        <w:tc>
          <w:tcPr>
            <w:tcW w:w="9356" w:type="dxa"/>
            <w:gridSpan w:val="12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（检测数据详见后页）</w:t>
            </w:r>
          </w:p>
          <w:p>
            <w:pPr>
              <w:ind w:firstLine="4840" w:firstLineChars="220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分析报告专用章</w:t>
            </w:r>
          </w:p>
          <w:p>
            <w:pPr>
              <w:ind w:firstLine="4510" w:firstLineChars="2050"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批准日期：2019-0</w:t>
            </w:r>
            <w:r>
              <w:rPr>
                <w:rFonts w:ascii="宋体" w:hAnsi="宋体"/>
                <w:sz w:val="22"/>
              </w:rPr>
              <w:t>9</w:t>
            </w:r>
            <w:r>
              <w:rPr>
                <w:rFonts w:hint="eastAsia" w:ascii="宋体" w:hAnsi="宋体"/>
                <w:sz w:val="22"/>
              </w:rPr>
              <w:t>-</w:t>
            </w:r>
            <w:r>
              <w:rPr>
                <w:rFonts w:ascii="宋体" w:hAnsi="宋体"/>
                <w:sz w:val="22"/>
              </w:rPr>
              <w:t>06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备注</w:t>
            </w:r>
          </w:p>
        </w:tc>
        <w:tc>
          <w:tcPr>
            <w:tcW w:w="935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>
      <w:pPr>
        <w:jc w:val="center"/>
        <w:rPr>
          <w:spacing w:val="24"/>
          <w:kern w:val="0"/>
          <w:sz w:val="22"/>
        </w:rPr>
        <w:sectPr>
          <w:headerReference r:id="rId15" w:type="first"/>
          <w:headerReference r:id="rId14" w:type="default"/>
          <w:footerReference r:id="rId16" w:type="default"/>
          <w:pgSz w:w="11906" w:h="16838"/>
          <w:pgMar w:top="1418" w:right="1701" w:bottom="1134" w:left="1134" w:header="1418" w:footer="1020" w:gutter="0"/>
          <w:pgNumType w:start="1"/>
          <w:cols w:space="425" w:num="1"/>
          <w:titlePg/>
          <w:docGrid w:type="lines" w:linePitch="312" w:charSpace="0"/>
        </w:sectPr>
      </w:pPr>
    </w:p>
    <w:tbl>
      <w:tblPr>
        <w:tblStyle w:val="5"/>
        <w:tblW w:w="8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77"/>
        <w:gridCol w:w="907"/>
        <w:gridCol w:w="1304"/>
        <w:gridCol w:w="121"/>
        <w:gridCol w:w="1424"/>
        <w:gridCol w:w="666"/>
        <w:gridCol w:w="1392"/>
        <w:gridCol w:w="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2#尾矿库上游监测井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采样日期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分析室编号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HJ2019-302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采样点位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检测项目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42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2058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地下水环境质量标准Ⅲ类基本项目标准限值</w:t>
            </w:r>
          </w:p>
        </w:tc>
        <w:tc>
          <w:tcPr>
            <w:tcW w:w="93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8.96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6～</w:t>
            </w: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悬浮物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18.4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＜0.005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0.027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CN</w:t>
            </w:r>
            <w:r>
              <w:rPr>
                <w:rFonts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＜0.004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</w:t>
            </w:r>
            <w:r>
              <w:rPr>
                <w:rFonts w:hint="eastAsia"/>
                <w:sz w:val="18"/>
                <w:szCs w:val="18"/>
                <w:vertAlign w:val="superscript"/>
              </w:rPr>
              <w:t>6+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0.009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0.002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0.003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0.005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0.00003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0.002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tbl>
      <w:tblPr>
        <w:tblStyle w:val="5"/>
        <w:tblW w:w="8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77"/>
        <w:gridCol w:w="907"/>
        <w:gridCol w:w="1304"/>
        <w:gridCol w:w="121"/>
        <w:gridCol w:w="1424"/>
        <w:gridCol w:w="666"/>
        <w:gridCol w:w="1392"/>
        <w:gridCol w:w="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2#尾矿库下游监测井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采样日期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分析室编号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HJ2019-303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采样点位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检测项目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42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2058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地下水环境质量标准Ⅲ类基本项目标准限值</w:t>
            </w:r>
          </w:p>
        </w:tc>
        <w:tc>
          <w:tcPr>
            <w:tcW w:w="93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8.20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6～</w:t>
            </w: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悬浮物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4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10.2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＜0.005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0.520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CN</w:t>
            </w:r>
            <w:r>
              <w:rPr>
                <w:rFonts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＜0.004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</w:t>
            </w:r>
            <w:r>
              <w:rPr>
                <w:rFonts w:hint="eastAsia"/>
                <w:sz w:val="18"/>
                <w:szCs w:val="18"/>
                <w:vertAlign w:val="superscript"/>
              </w:rPr>
              <w:t>6+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0.006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0.001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0.008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0.005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0.00002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ascii="黑体" w:hAnsi="黑体" w:eastAsia="黑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0.001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sz w:val="22"/>
        </w:rPr>
        <w:sectPr>
          <w:headerReference r:id="rId17" w:type="default"/>
          <w:footerReference r:id="rId18" w:type="default"/>
          <w:pgSz w:w="11906" w:h="16838"/>
          <w:pgMar w:top="567" w:right="1134" w:bottom="567" w:left="1134" w:header="1417" w:footer="1134" w:gutter="0"/>
          <w:cols w:space="425" w:num="1"/>
          <w:docGrid w:type="lines" w:linePitch="312" w:charSpace="0"/>
        </w:sectPr>
      </w:pPr>
    </w:p>
    <w:tbl>
      <w:tblPr>
        <w:tblStyle w:val="5"/>
        <w:tblW w:w="8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77"/>
        <w:gridCol w:w="907"/>
        <w:gridCol w:w="1304"/>
        <w:gridCol w:w="121"/>
        <w:gridCol w:w="1424"/>
        <w:gridCol w:w="666"/>
        <w:gridCol w:w="1392"/>
        <w:gridCol w:w="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3#尾矿库上游监测井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采样日期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分析室编号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HJ2019-304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采样点位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检测项目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42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2058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地下水环境质量标准Ⅲ类基本项目标准限值</w:t>
            </w:r>
          </w:p>
        </w:tc>
        <w:tc>
          <w:tcPr>
            <w:tcW w:w="93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7.99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6～</w:t>
            </w: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悬浮物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2.2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＜0.005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0.118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CN</w:t>
            </w:r>
            <w:r>
              <w:rPr>
                <w:rFonts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＜0.004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</w:t>
            </w:r>
            <w:r>
              <w:rPr>
                <w:rFonts w:hint="eastAsia"/>
                <w:sz w:val="18"/>
                <w:szCs w:val="18"/>
                <w:vertAlign w:val="superscript"/>
              </w:rPr>
              <w:t>6+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0.007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0.002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0.003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0.004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0.00003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ascii="黑体" w:hAnsi="黑体" w:eastAsia="黑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0.001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b/>
          <w:bCs/>
          <w:sz w:val="40"/>
        </w:rPr>
      </w:pPr>
    </w:p>
    <w:p>
      <w:pPr>
        <w:jc w:val="left"/>
        <w:rPr>
          <w:b/>
          <w:bCs/>
          <w:sz w:val="40"/>
        </w:rPr>
      </w:pPr>
    </w:p>
    <w:tbl>
      <w:tblPr>
        <w:tblStyle w:val="5"/>
        <w:tblW w:w="89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077"/>
        <w:gridCol w:w="907"/>
        <w:gridCol w:w="1304"/>
        <w:gridCol w:w="121"/>
        <w:gridCol w:w="1424"/>
        <w:gridCol w:w="666"/>
        <w:gridCol w:w="1392"/>
        <w:gridCol w:w="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3#尾矿库下游监测井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采样日期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分析室编号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HJ2019-305</w:t>
            </w:r>
          </w:p>
        </w:tc>
        <w:tc>
          <w:tcPr>
            <w:tcW w:w="221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采样点位</w:t>
            </w:r>
          </w:p>
        </w:tc>
        <w:tc>
          <w:tcPr>
            <w:tcW w:w="232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13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4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检测项目</w:t>
            </w:r>
          </w:p>
        </w:tc>
        <w:tc>
          <w:tcPr>
            <w:tcW w:w="1425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</w:t>
            </w:r>
          </w:p>
        </w:tc>
        <w:tc>
          <w:tcPr>
            <w:tcW w:w="142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检测结果</w:t>
            </w:r>
          </w:p>
        </w:tc>
        <w:tc>
          <w:tcPr>
            <w:tcW w:w="2058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地下水环境质量标准Ⅲ类基本项目标准限值</w:t>
            </w:r>
          </w:p>
        </w:tc>
        <w:tc>
          <w:tcPr>
            <w:tcW w:w="934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PH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8.97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6～</w:t>
            </w:r>
            <w:r>
              <w:rPr>
                <w:rFonts w:ascii="黑体" w:hAnsi="黑体" w:eastAsia="黑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悬浮物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5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12.2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＜0.005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</w:t>
            </w:r>
            <w:r>
              <w:rPr>
                <w:rFonts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0.542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CN</w:t>
            </w:r>
            <w:r>
              <w:rPr>
                <w:rFonts w:hint="eastAsia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＜0.004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0.2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</w:t>
            </w:r>
            <w:r>
              <w:rPr>
                <w:rFonts w:hint="eastAsia"/>
                <w:sz w:val="18"/>
                <w:szCs w:val="18"/>
                <w:vertAlign w:val="superscript"/>
              </w:rPr>
              <w:t>6+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0.008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Cr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0.001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-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Cu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0.004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Zn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0.004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0.00003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18"/>
              </w:rPr>
            </w:pPr>
            <w:r>
              <w:rPr>
                <w:rFonts w:ascii="黑体" w:hAnsi="黑体" w:eastAsia="黑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Pb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mg/L</w:t>
            </w:r>
          </w:p>
        </w:tc>
        <w:tc>
          <w:tcPr>
            <w:tcW w:w="14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0.002</w:t>
            </w:r>
          </w:p>
        </w:tc>
        <w:tc>
          <w:tcPr>
            <w:tcW w:w="20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kern w:val="0"/>
                <w:sz w:val="18"/>
                <w:szCs w:val="18"/>
              </w:rPr>
              <w:t>0.05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rFonts w:hint="eastAsia"/>
          <w:b/>
          <w:bCs/>
          <w:sz w:val="40"/>
        </w:rPr>
      </w:pPr>
    </w:p>
    <w:p>
      <w:pPr>
        <w:jc w:val="left"/>
        <w:rPr>
          <w:b/>
          <w:bCs/>
          <w:sz w:val="40"/>
        </w:rPr>
      </w:pPr>
    </w:p>
    <w:p>
      <w:pPr>
        <w:jc w:val="left"/>
        <w:rPr>
          <w:b/>
          <w:bCs/>
          <w:sz w:val="40"/>
        </w:rPr>
      </w:pPr>
    </w:p>
    <w:p>
      <w:pPr>
        <w:jc w:val="left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报告申明</w:t>
      </w:r>
    </w:p>
    <w:p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NOTICE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检测报告封面无检测单位“分析报告专用章”无效。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检测报告内各页无“分析报告专用章”无效。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报告中编制、审核、批准人三人任一人无签字无效。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多页报告无骑缝章无效。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涂改的检测报告无效。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不是完整复制的检测报告无效。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bCs/>
          <w:szCs w:val="21"/>
        </w:rPr>
        <w:t>自报告发出之日起，原始记录保留一年，顾客若需超时保留样品或报告时，请在送样登记时注明。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送样单位对检测报告有异议，应在报告发出之日起15天内向检测单位提出，逾期一般不予受理。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非本检测单位采集的样品，本检测报告只对送检样品负责。</w:t>
      </w:r>
    </w:p>
    <w:p>
      <w:pPr>
        <w:numPr>
          <w:ilvl w:val="0"/>
          <w:numId w:val="2"/>
        </w:numPr>
        <w:spacing w:line="480" w:lineRule="auto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从检测报告完成之日起，送检样品检测单位只保存六个月，超过此期限不再保存</w:t>
      </w:r>
      <w:r>
        <w:rPr>
          <w:rFonts w:hint="eastAsia"/>
          <w:sz w:val="28"/>
          <w:szCs w:val="28"/>
        </w:rPr>
        <w:t>。</w:t>
      </w:r>
    </w:p>
    <w:p>
      <w:pPr>
        <w:ind w:firstLine="1325" w:firstLineChars="300"/>
        <w:jc w:val="left"/>
        <w:rPr>
          <w:b/>
          <w:bCs/>
          <w:sz w:val="44"/>
        </w:rPr>
      </w:pPr>
      <w:r>
        <w:rPr>
          <w:rFonts w:hint="eastAsia"/>
          <w:b/>
          <w:bCs/>
          <w:sz w:val="44"/>
        </w:rPr>
        <w:drawing>
          <wp:inline distT="0" distB="0" distL="0" distR="0">
            <wp:extent cx="1144270" cy="1079500"/>
            <wp:effectExtent l="0" t="0" r="17780" b="6350"/>
            <wp:docPr id="3" name="图片 3" descr="QQ图片20150616105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图片2015061610514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59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</w:rPr>
        <w:drawing>
          <wp:inline distT="0" distB="0" distL="0" distR="0">
            <wp:extent cx="1079500" cy="1079500"/>
            <wp:effectExtent l="0" t="0" r="6350" b="6350"/>
            <wp:docPr id="4" name="图片 4" descr="QQ图片20150616105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图片2015061610540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1325" w:firstLineChars="300"/>
        <w:jc w:val="left"/>
        <w:rPr>
          <w:b/>
          <w:bCs/>
          <w:sz w:val="44"/>
        </w:rPr>
      </w:pPr>
    </w:p>
    <w:p>
      <w:pPr>
        <w:pStyle w:val="4"/>
        <w:pBdr>
          <w:bottom w:val="none" w:color="auto" w:sz="0" w:space="0"/>
        </w:pBdr>
        <w:spacing w:line="360" w:lineRule="auto"/>
        <w:jc w:val="left"/>
        <w:rPr>
          <w:rFonts w:ascii="宋体" w:hAnsi="宋体" w:eastAsia="宋体" w:cs="Times New Roman"/>
          <w:b/>
          <w:bCs/>
          <w:sz w:val="22"/>
          <w:szCs w:val="32"/>
        </w:rPr>
      </w:pPr>
      <w:r>
        <w:rPr>
          <w:rFonts w:hint="eastAsia" w:ascii="宋体" w:hAnsi="宋体" w:eastAsia="宋体" w:cs="Times New Roman"/>
          <w:b/>
          <w:bCs/>
          <w:sz w:val="22"/>
          <w:szCs w:val="32"/>
        </w:rPr>
        <w:t>甘肃省有色金属地质勘查局天水矿产勘查院测试中心</w:t>
      </w:r>
    </w:p>
    <w:p>
      <w:pPr>
        <w:tabs>
          <w:tab w:val="left" w:pos="2130"/>
          <w:tab w:val="left" w:pos="2595"/>
        </w:tabs>
        <w:spacing w:line="360" w:lineRule="auto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地址:甘肃省天水市麦积区社棠东路七号</w:t>
      </w:r>
    </w:p>
    <w:p>
      <w:pPr>
        <w:tabs>
          <w:tab w:val="left" w:pos="2130"/>
          <w:tab w:val="left" w:pos="2595"/>
        </w:tabs>
        <w:spacing w:line="360" w:lineRule="auto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电话:(0938)6869070 6869037</w:t>
      </w:r>
    </w:p>
    <w:p>
      <w:pPr>
        <w:spacing w:line="360" w:lineRule="auto"/>
        <w:ind w:right="480"/>
        <w:jc w:val="left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邮政编码: 741020</w:t>
      </w:r>
    </w:p>
    <w:p>
      <w:pPr>
        <w:tabs>
          <w:tab w:val="left" w:pos="125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072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13"/>
      <w:gridCol w:w="1840"/>
      <w:gridCol w:w="1840"/>
      <w:gridCol w:w="1839"/>
      <w:gridCol w:w="184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67" w:hRule="atLeast"/>
      </w:trPr>
      <w:tc>
        <w:tcPr>
          <w:tcW w:w="1713" w:type="dxa"/>
          <w:vAlign w:val="center"/>
        </w:tcPr>
        <w:p>
          <w:pPr>
            <w:jc w:val="center"/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spacing w:val="24"/>
              <w:kern w:val="0"/>
              <w:sz w:val="22"/>
              <w:szCs w:val="22"/>
            </w:rPr>
            <w:t>批准：</w:t>
          </w:r>
        </w:p>
        <w:p>
          <w:pPr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w w:val="92"/>
              <w:kern w:val="0"/>
              <w:sz w:val="18"/>
              <w:szCs w:val="22"/>
              <w:fitText w:val="900" w:id="1"/>
            </w:rPr>
            <w:t>Approved B</w:t>
          </w:r>
          <w:r>
            <w:rPr>
              <w:rFonts w:hint="eastAsia"/>
              <w:spacing w:val="90"/>
              <w:w w:val="92"/>
              <w:kern w:val="0"/>
              <w:sz w:val="18"/>
              <w:szCs w:val="22"/>
              <w:fitText w:val="900" w:id="1"/>
            </w:rPr>
            <w:t>y</w:t>
          </w:r>
        </w:p>
      </w:tc>
      <w:tc>
        <w:tcPr>
          <w:tcW w:w="1840" w:type="dxa"/>
          <w:vAlign w:val="center"/>
        </w:tcPr>
        <w:p>
          <w:pPr>
            <w:jc w:val="center"/>
            <w:rPr>
              <w:color w:val="FFFFFF" w:themeColor="background1"/>
              <w:spacing w:val="24"/>
              <w:kern w:val="0"/>
              <w:sz w:val="22"/>
              <w:szCs w:val="22"/>
              <w14:textFill>
                <w14:solidFill>
                  <w14:schemeClr w14:val="bg1"/>
                </w14:solidFill>
              </w14:textFill>
            </w:rPr>
          </w:pPr>
          <w:r>
            <w:rPr>
              <w:rFonts w:hint="eastAsia"/>
              <w:color w:val="FFFFFF" w:themeColor="background1"/>
              <w:spacing w:val="24"/>
              <w:kern w:val="0"/>
              <w:sz w:val="22"/>
              <w:szCs w:val="22"/>
              <w14:textFill>
                <w14:solidFill>
                  <w14:schemeClr w14:val="bg1"/>
                </w14:solidFill>
              </w14:textFill>
            </w:rPr>
            <w:t>PZ</w:t>
          </w:r>
        </w:p>
      </w:tc>
      <w:tc>
        <w:tcPr>
          <w:tcW w:w="1840" w:type="dxa"/>
          <w:vAlign w:val="center"/>
        </w:tcPr>
        <w:p>
          <w:pPr>
            <w:jc w:val="center"/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spacing w:val="24"/>
              <w:kern w:val="0"/>
              <w:sz w:val="22"/>
              <w:szCs w:val="22"/>
            </w:rPr>
            <w:t>审核：</w:t>
          </w:r>
        </w:p>
        <w:p>
          <w:pPr>
            <w:jc w:val="center"/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w w:val="94"/>
              <w:kern w:val="0"/>
              <w:sz w:val="18"/>
              <w:szCs w:val="22"/>
              <w:fitText w:val="810" w:id="2"/>
            </w:rPr>
            <w:t>Verified B</w:t>
          </w:r>
          <w:r>
            <w:rPr>
              <w:rFonts w:hint="eastAsia"/>
              <w:spacing w:val="105"/>
              <w:w w:val="94"/>
              <w:kern w:val="0"/>
              <w:sz w:val="18"/>
              <w:szCs w:val="22"/>
              <w:fitText w:val="810" w:id="2"/>
            </w:rPr>
            <w:t>y</w:t>
          </w:r>
        </w:p>
      </w:tc>
      <w:tc>
        <w:tcPr>
          <w:tcW w:w="1839" w:type="dxa"/>
          <w:vAlign w:val="center"/>
        </w:tcPr>
        <w:p>
          <w:pPr>
            <w:jc w:val="center"/>
            <w:rPr>
              <w:color w:val="FFFFFF" w:themeColor="background1"/>
              <w:spacing w:val="24"/>
              <w:kern w:val="0"/>
              <w:sz w:val="22"/>
              <w:szCs w:val="22"/>
              <w14:textFill>
                <w14:solidFill>
                  <w14:schemeClr w14:val="bg1"/>
                </w14:solidFill>
              </w14:textFill>
            </w:rPr>
          </w:pPr>
          <w:r>
            <w:rPr>
              <w:rFonts w:hint="eastAsia"/>
              <w:color w:val="FFFFFF" w:themeColor="background1"/>
              <w:spacing w:val="24"/>
              <w:kern w:val="0"/>
              <w:sz w:val="22"/>
              <w:szCs w:val="22"/>
              <w14:textFill>
                <w14:solidFill>
                  <w14:schemeClr w14:val="bg1"/>
                </w14:solidFill>
              </w14:textFill>
            </w:rPr>
            <w:t>SH</w:t>
          </w:r>
        </w:p>
      </w:tc>
      <w:tc>
        <w:tcPr>
          <w:tcW w:w="1840" w:type="dxa"/>
          <w:vAlign w:val="center"/>
        </w:tcPr>
        <w:p>
          <w:pPr>
            <w:jc w:val="center"/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spacing w:val="24"/>
              <w:kern w:val="0"/>
              <w:sz w:val="22"/>
              <w:szCs w:val="22"/>
            </w:rPr>
            <w:t>编制：</w:t>
          </w:r>
        </w:p>
        <w:p>
          <w:pPr>
            <w:jc w:val="center"/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spacing w:val="15"/>
              <w:kern w:val="0"/>
              <w:sz w:val="18"/>
              <w:szCs w:val="22"/>
              <w:fitText w:val="810" w:id="3"/>
            </w:rPr>
            <w:t>Campos</w:t>
          </w:r>
          <w:r>
            <w:rPr>
              <w:rFonts w:hint="eastAsia"/>
              <w:spacing w:val="60"/>
              <w:kern w:val="0"/>
              <w:sz w:val="18"/>
              <w:szCs w:val="22"/>
              <w:fitText w:val="810" w:id="3"/>
            </w:rPr>
            <w:t>e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40" w:firstLineChars="300"/>
    </w:pPr>
    <w:r>
      <w:rPr>
        <w:rFonts w:hint="eastAsia"/>
      </w:rPr>
      <w:t>分析人员：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9072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713"/>
      <w:gridCol w:w="1840"/>
      <w:gridCol w:w="1840"/>
      <w:gridCol w:w="1839"/>
      <w:gridCol w:w="184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67" w:hRule="atLeast"/>
      </w:trPr>
      <w:tc>
        <w:tcPr>
          <w:tcW w:w="1713" w:type="dxa"/>
          <w:vAlign w:val="center"/>
        </w:tcPr>
        <w:p>
          <w:pPr>
            <w:jc w:val="center"/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spacing w:val="24"/>
              <w:kern w:val="0"/>
              <w:sz w:val="22"/>
              <w:szCs w:val="22"/>
            </w:rPr>
            <w:t>批准：</w:t>
          </w:r>
        </w:p>
        <w:p>
          <w:pPr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w w:val="92"/>
              <w:kern w:val="0"/>
              <w:sz w:val="18"/>
              <w:szCs w:val="22"/>
              <w:fitText w:val="900" w:id="8"/>
            </w:rPr>
            <w:t>Approved B</w:t>
          </w:r>
          <w:r>
            <w:rPr>
              <w:rFonts w:hint="eastAsia"/>
              <w:spacing w:val="90"/>
              <w:w w:val="92"/>
              <w:kern w:val="0"/>
              <w:sz w:val="18"/>
              <w:szCs w:val="22"/>
              <w:fitText w:val="900" w:id="8"/>
            </w:rPr>
            <w:t>y</w:t>
          </w:r>
        </w:p>
      </w:tc>
      <w:tc>
        <w:tcPr>
          <w:tcW w:w="1840" w:type="dxa"/>
          <w:vAlign w:val="center"/>
        </w:tcPr>
        <w:p>
          <w:pPr>
            <w:jc w:val="center"/>
            <w:rPr>
              <w:color w:val="FFFFFF" w:themeColor="background1"/>
              <w:spacing w:val="24"/>
              <w:kern w:val="0"/>
              <w:sz w:val="22"/>
              <w:szCs w:val="22"/>
              <w14:textFill>
                <w14:solidFill>
                  <w14:schemeClr w14:val="bg1"/>
                </w14:solidFill>
              </w14:textFill>
            </w:rPr>
          </w:pPr>
          <w:r>
            <w:rPr>
              <w:rFonts w:hint="eastAsia"/>
              <w:color w:val="FFFFFF" w:themeColor="background1"/>
              <w:spacing w:val="24"/>
              <w:kern w:val="0"/>
              <w:sz w:val="22"/>
              <w:szCs w:val="22"/>
              <w14:textFill>
                <w14:solidFill>
                  <w14:schemeClr w14:val="bg1"/>
                </w14:solidFill>
              </w14:textFill>
            </w:rPr>
            <w:t>PZ</w:t>
          </w:r>
        </w:p>
      </w:tc>
      <w:tc>
        <w:tcPr>
          <w:tcW w:w="1840" w:type="dxa"/>
          <w:vAlign w:val="center"/>
        </w:tcPr>
        <w:p>
          <w:pPr>
            <w:jc w:val="center"/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spacing w:val="24"/>
              <w:kern w:val="0"/>
              <w:sz w:val="22"/>
              <w:szCs w:val="22"/>
            </w:rPr>
            <w:t>审核：</w:t>
          </w:r>
        </w:p>
        <w:p>
          <w:pPr>
            <w:jc w:val="center"/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w w:val="94"/>
              <w:kern w:val="0"/>
              <w:sz w:val="18"/>
              <w:szCs w:val="22"/>
              <w:fitText w:val="810" w:id="9"/>
            </w:rPr>
            <w:t>Verified B</w:t>
          </w:r>
          <w:r>
            <w:rPr>
              <w:rFonts w:hint="eastAsia"/>
              <w:spacing w:val="105"/>
              <w:w w:val="94"/>
              <w:kern w:val="0"/>
              <w:sz w:val="18"/>
              <w:szCs w:val="22"/>
              <w:fitText w:val="810" w:id="9"/>
            </w:rPr>
            <w:t>y</w:t>
          </w:r>
        </w:p>
      </w:tc>
      <w:tc>
        <w:tcPr>
          <w:tcW w:w="1839" w:type="dxa"/>
          <w:vAlign w:val="center"/>
        </w:tcPr>
        <w:p>
          <w:pPr>
            <w:jc w:val="center"/>
            <w:rPr>
              <w:color w:val="FFFFFF" w:themeColor="background1"/>
              <w:spacing w:val="24"/>
              <w:kern w:val="0"/>
              <w:sz w:val="22"/>
              <w:szCs w:val="22"/>
              <w14:textFill>
                <w14:solidFill>
                  <w14:schemeClr w14:val="bg1"/>
                </w14:solidFill>
              </w14:textFill>
            </w:rPr>
          </w:pPr>
          <w:r>
            <w:rPr>
              <w:rFonts w:hint="eastAsia"/>
              <w:color w:val="FFFFFF" w:themeColor="background1"/>
              <w:spacing w:val="24"/>
              <w:kern w:val="0"/>
              <w:sz w:val="22"/>
              <w:szCs w:val="22"/>
              <w14:textFill>
                <w14:solidFill>
                  <w14:schemeClr w14:val="bg1"/>
                </w14:solidFill>
              </w14:textFill>
            </w:rPr>
            <w:t>SH</w:t>
          </w:r>
        </w:p>
      </w:tc>
      <w:tc>
        <w:tcPr>
          <w:tcW w:w="1840" w:type="dxa"/>
          <w:vAlign w:val="center"/>
        </w:tcPr>
        <w:p>
          <w:pPr>
            <w:jc w:val="center"/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spacing w:val="24"/>
              <w:kern w:val="0"/>
              <w:sz w:val="22"/>
              <w:szCs w:val="22"/>
            </w:rPr>
            <w:t>编制：</w:t>
          </w:r>
        </w:p>
        <w:p>
          <w:pPr>
            <w:jc w:val="center"/>
            <w:rPr>
              <w:spacing w:val="24"/>
              <w:kern w:val="0"/>
              <w:sz w:val="22"/>
              <w:szCs w:val="22"/>
            </w:rPr>
          </w:pPr>
          <w:r>
            <w:rPr>
              <w:rFonts w:hint="eastAsia"/>
              <w:spacing w:val="15"/>
              <w:kern w:val="0"/>
              <w:sz w:val="18"/>
              <w:szCs w:val="22"/>
              <w:fitText w:val="810" w:id="10"/>
            </w:rPr>
            <w:t>Campos</w:t>
          </w:r>
          <w:r>
            <w:rPr>
              <w:rFonts w:hint="eastAsia"/>
              <w:spacing w:val="60"/>
              <w:kern w:val="0"/>
              <w:sz w:val="18"/>
              <w:szCs w:val="22"/>
              <w:fitText w:val="810" w:id="10"/>
            </w:rPr>
            <w:t>e</w:t>
          </w:r>
        </w:p>
      </w:tc>
    </w:tr>
  </w:tbl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40" w:firstLineChars="300"/>
    </w:pPr>
    <w:r>
      <w:rPr>
        <w:rFonts w:hint="eastAsia"/>
      </w:rPr>
      <w:t>分析人员：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楷体_GB2312" w:eastAsia="楷体_GB2312"/>
        <w:b/>
        <w:bCs/>
        <w:sz w:val="28"/>
        <w:szCs w:val="36"/>
      </w:rPr>
    </w:pPr>
    <w:r>
      <w:rPr>
        <w:rFonts w:hint="eastAsia" w:ascii="楷体_GB2312" w:eastAsia="楷体_GB2312"/>
        <w:b/>
        <w:bCs/>
        <w:sz w:val="28"/>
        <w:szCs w:val="36"/>
      </w:rPr>
      <w:t>甘肃省有色金属地质勘查局天水矿产勘查院测试中心</w:t>
    </w:r>
  </w:p>
  <w:p>
    <w:pPr>
      <w:pStyle w:val="4"/>
      <w:pBdr>
        <w:bottom w:val="none" w:color="auto" w:sz="0" w:space="0"/>
      </w:pBdr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Gansu Nonferrous Metal Geological Exploration Bureau Tianshui Mineral Exploration Institute testing center</w:t>
    </w:r>
  </w:p>
  <w:p>
    <w:pPr>
      <w:pStyle w:val="4"/>
      <w:pBdr>
        <w:bottom w:val="none" w:color="auto" w:sz="0" w:space="0"/>
      </w:pBdr>
      <w:spacing w:before="240"/>
      <w:rPr>
        <w:rFonts w:asciiTheme="minorEastAsia" w:hAnsiTheme="minorEastAsia"/>
        <w:b/>
        <w:bCs/>
        <w:sz w:val="144"/>
        <w:szCs w:val="36"/>
      </w:rPr>
    </w:pPr>
    <w:r>
      <w:rPr>
        <w:rFonts w:hint="eastAsia" w:asciiTheme="minorEastAsia" w:hAnsiTheme="minorEastAsia"/>
        <w:b/>
        <w:spacing w:val="161"/>
        <w:kern w:val="0"/>
        <w:sz w:val="48"/>
        <w:fitText w:val="2892" w:id="13"/>
      </w:rPr>
      <w:t>检测报</w:t>
    </w:r>
    <w:r>
      <w:rPr>
        <w:rFonts w:hint="eastAsia" w:asciiTheme="minorEastAsia" w:hAnsiTheme="minorEastAsia"/>
        <w:b/>
        <w:kern w:val="0"/>
        <w:sz w:val="48"/>
        <w:fitText w:val="2892" w:id="13"/>
      </w:rPr>
      <w:t>告</w:t>
    </w:r>
  </w:p>
  <w:p>
    <w:pPr>
      <w:pStyle w:val="2"/>
      <w:rPr>
        <w:b/>
        <w:bCs/>
        <w:sz w:val="24"/>
        <w:szCs w:val="44"/>
      </w:rPr>
    </w:pPr>
    <w:r>
      <w:rPr>
        <w:rFonts w:hint="eastAsia"/>
        <w:b/>
        <w:bCs/>
        <w:sz w:val="24"/>
        <w:szCs w:val="44"/>
      </w:rPr>
      <w:t>TEST REPORT</w:t>
    </w:r>
  </w:p>
  <w:sdt>
    <w:sdtPr>
      <w:rPr>
        <w:sz w:val="22"/>
      </w:rPr>
      <w:id w:val="-1605874320"/>
      <w:docPartObj>
        <w:docPartGallery w:val="autotext"/>
      </w:docPartObj>
    </w:sdtPr>
    <w:sdtEndPr>
      <w:rPr>
        <w:sz w:val="22"/>
      </w:rPr>
    </w:sdtEndPr>
    <w:sdtContent>
      <w:p>
        <w:pPr>
          <w:jc w:val="center"/>
          <w:rPr>
            <w:sz w:val="22"/>
          </w:rPr>
        </w:pPr>
        <w:r>
          <w:rPr>
            <w:rFonts w:hint="eastAsia"/>
            <w:sz w:val="22"/>
          </w:rPr>
          <w:t>报告编号：</w:t>
        </w:r>
        <w:r>
          <w:rPr>
            <w:rFonts w:hint="eastAsia"/>
            <w:sz w:val="22"/>
            <w:lang w:val="zh-CN"/>
          </w:rPr>
          <w:t>GSYSCS-2019-HJ-0</w:t>
        </w:r>
        <w:r>
          <w:rPr>
            <w:sz w:val="22"/>
            <w:lang w:val="zh-CN"/>
          </w:rPr>
          <w:t>13</w:t>
        </w:r>
        <w:r>
          <w:rPr>
            <w:rFonts w:hint="eastAsia"/>
            <w:sz w:val="22"/>
            <w:lang w:val="zh-CN"/>
          </w:rPr>
          <w:t>第</w:t>
        </w:r>
        <w:r>
          <w:rPr>
            <w:sz w:val="22"/>
          </w:rPr>
          <w:fldChar w:fldCharType="begin"/>
        </w:r>
        <w:r>
          <w:rPr>
            <w:sz w:val="22"/>
          </w:rPr>
          <w:instrText xml:space="preserve"> PAGE </w:instrText>
        </w:r>
        <w:r>
          <w:rPr>
            <w:sz w:val="22"/>
          </w:rPr>
          <w:fldChar w:fldCharType="separate"/>
        </w:r>
        <w:r>
          <w:rPr>
            <w:sz w:val="22"/>
          </w:rPr>
          <w:t>3</w:t>
        </w:r>
        <w:r>
          <w:rPr>
            <w:sz w:val="22"/>
          </w:rPr>
          <w:fldChar w:fldCharType="end"/>
        </w:r>
        <w:r>
          <w:rPr>
            <w:rFonts w:hint="eastAsia"/>
            <w:sz w:val="22"/>
          </w:rPr>
          <w:t>页</w:t>
        </w:r>
        <w:r>
          <w:rPr>
            <w:sz w:val="22"/>
            <w:lang w:val="zh-CN"/>
          </w:rPr>
          <w:t>/</w:t>
        </w:r>
        <w:r>
          <w:rPr>
            <w:rFonts w:hint="eastAsia"/>
            <w:sz w:val="22"/>
            <w:lang w:val="zh-CN"/>
          </w:rPr>
          <w:t>共</w: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=</w:instrTex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numpages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instrText xml:space="preserve">7</w:instrTex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  <w:lang w:val="zh-CN"/>
          </w:rPr>
          <w:instrText xml:space="preserve">-2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t>5</w: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</w:rPr>
          <w:t xml:space="preserve">页（Page </w:t>
        </w:r>
        <w:sdt>
          <w:sdtPr>
            <w:rPr>
              <w:sz w:val="22"/>
            </w:rPr>
            <w:id w:val="698207534"/>
            <w:docPartObj>
              <w:docPartGallery w:val="autotext"/>
            </w:docPartObj>
          </w:sdtPr>
          <w:sdtEndPr>
            <w:rPr>
              <w:sz w:val="22"/>
            </w:rPr>
          </w:sdtEndPr>
          <w:sdtContent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PAGE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  <w:lang w:val="zh-CN"/>
              </w:rPr>
              <w:t xml:space="preserve">of </w:t>
            </w:r>
            <w:r>
              <w:rPr>
                <w:sz w:val="22"/>
                <w:lang w:val="zh-CN"/>
              </w:rPr>
              <w:fldChar w:fldCharType="begin"/>
            </w:r>
            <w:r>
              <w:rPr>
                <w:rFonts w:hint="eastAsia"/>
                <w:sz w:val="22"/>
                <w:lang w:val="zh-CN"/>
              </w:rPr>
              <w:instrText xml:space="preserve">=</w:instrText>
            </w:r>
            <w:r>
              <w:rPr>
                <w:sz w:val="22"/>
                <w:lang w:val="zh-CN"/>
              </w:rPr>
              <w:fldChar w:fldCharType="begin"/>
            </w:r>
            <w:r>
              <w:rPr>
                <w:rFonts w:hint="eastAsia"/>
                <w:sz w:val="22"/>
                <w:lang w:val="zh-CN"/>
              </w:rPr>
              <w:instrText xml:space="preserve">numpages</w:instrText>
            </w:r>
            <w:r>
              <w:rPr>
                <w:sz w:val="22"/>
                <w:lang w:val="zh-CN"/>
              </w:rPr>
              <w:fldChar w:fldCharType="separate"/>
            </w:r>
            <w:r>
              <w:rPr>
                <w:sz w:val="22"/>
                <w:lang w:val="zh-CN"/>
              </w:rPr>
              <w:instrText xml:space="preserve">7</w:instrText>
            </w:r>
            <w:r>
              <w:rPr>
                <w:sz w:val="22"/>
                <w:lang w:val="zh-CN"/>
              </w:rPr>
              <w:fldChar w:fldCharType="end"/>
            </w:r>
            <w:r>
              <w:rPr>
                <w:rFonts w:hint="eastAsia"/>
                <w:sz w:val="22"/>
                <w:lang w:val="zh-CN"/>
              </w:rPr>
              <w:instrText xml:space="preserve">-2</w:instrText>
            </w:r>
            <w:r>
              <w:rPr>
                <w:sz w:val="22"/>
                <w:lang w:val="zh-CN"/>
              </w:rPr>
              <w:fldChar w:fldCharType="separate"/>
            </w:r>
            <w:r>
              <w:rPr>
                <w:sz w:val="22"/>
                <w:lang w:val="zh-CN"/>
              </w:rPr>
              <w:t>5</w:t>
            </w:r>
            <w:r>
              <w:rPr>
                <w:sz w:val="22"/>
                <w:lang w:val="zh-CN"/>
              </w:rPr>
              <w:fldChar w:fldCharType="end"/>
            </w:r>
          </w:sdtContent>
        </w:sdt>
        <w:r>
          <w:rPr>
            <w:rFonts w:hint="eastAsia"/>
            <w:sz w:val="22"/>
          </w:rPr>
          <w:t>）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楷体_GB2312" w:eastAsia="楷体_GB2312"/>
        <w:b/>
        <w:bCs/>
        <w:sz w:val="28"/>
        <w:szCs w:val="36"/>
      </w:rPr>
    </w:pPr>
    <w:r>
      <w:rPr>
        <w:rFonts w:hint="eastAsia" w:ascii="楷体_GB2312" w:eastAsia="楷体_GB2312"/>
        <w:b/>
        <w:bCs/>
        <w:sz w:val="28"/>
        <w:szCs w:val="36"/>
      </w:rPr>
      <w:t>甘肃省有色金属地质勘查局天水矿产勘查院测试中心</w:t>
    </w:r>
  </w:p>
  <w:p>
    <w:pPr>
      <w:pStyle w:val="4"/>
      <w:pBdr>
        <w:bottom w:val="none" w:color="auto" w:sz="0" w:space="0"/>
      </w:pBdr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Gansu Nonferrous Metal Geological Exploration Bureau Tianshui Mineral Exploration Institute testing center</w:t>
    </w:r>
  </w:p>
  <w:p>
    <w:pPr>
      <w:pStyle w:val="4"/>
      <w:pBdr>
        <w:bottom w:val="none" w:color="auto" w:sz="0" w:space="0"/>
      </w:pBdr>
      <w:spacing w:before="240"/>
      <w:rPr>
        <w:rFonts w:asciiTheme="minorEastAsia" w:hAnsiTheme="minorEastAsia"/>
        <w:b/>
        <w:bCs/>
        <w:sz w:val="144"/>
        <w:szCs w:val="36"/>
      </w:rPr>
    </w:pPr>
    <w:r>
      <w:rPr>
        <w:rFonts w:hint="eastAsia" w:asciiTheme="minorEastAsia" w:hAnsiTheme="minorEastAsia"/>
        <w:b/>
        <w:spacing w:val="161"/>
        <w:kern w:val="0"/>
        <w:sz w:val="48"/>
        <w:fitText w:val="2892" w:id="0"/>
      </w:rPr>
      <w:t>检测报</w:t>
    </w:r>
    <w:r>
      <w:rPr>
        <w:rFonts w:hint="eastAsia" w:asciiTheme="minorEastAsia" w:hAnsiTheme="minorEastAsia"/>
        <w:b/>
        <w:kern w:val="0"/>
        <w:sz w:val="48"/>
        <w:fitText w:val="2892" w:id="0"/>
      </w:rPr>
      <w:t>告</w:t>
    </w:r>
  </w:p>
  <w:p>
    <w:pPr>
      <w:pStyle w:val="2"/>
      <w:rPr>
        <w:b/>
        <w:bCs/>
        <w:sz w:val="24"/>
        <w:szCs w:val="44"/>
      </w:rPr>
    </w:pPr>
    <w:r>
      <w:rPr>
        <w:rFonts w:hint="eastAsia"/>
        <w:b/>
        <w:bCs/>
        <w:sz w:val="24"/>
        <w:szCs w:val="44"/>
      </w:rPr>
      <w:t>TEST REPORT</w:t>
    </w:r>
  </w:p>
  <w:p>
    <w:pPr>
      <w:pStyle w:val="4"/>
      <w:pBdr>
        <w:bottom w:val="none" w:color="auto" w:sz="0" w:space="0"/>
      </w:pBdr>
    </w:pPr>
    <w:r>
      <w:rPr>
        <w:rFonts w:hint="eastAsia"/>
        <w:sz w:val="22"/>
      </w:rPr>
      <w:t>报告编号：</w:t>
    </w:r>
    <w:r>
      <w:rPr>
        <w:rFonts w:hint="eastAsia"/>
        <w:sz w:val="22"/>
        <w:lang w:val="zh-CN"/>
      </w:rPr>
      <w:t>GSYSCS-2019-HJ-00</w:t>
    </w:r>
    <w:r>
      <w:rPr>
        <w:sz w:val="22"/>
        <w:lang w:val="zh-CN"/>
      </w:rPr>
      <w:t>1</w:t>
    </w:r>
    <w:r>
      <w:rPr>
        <w:rFonts w:hint="eastAsia"/>
        <w:sz w:val="22"/>
        <w:lang w:val="zh-CN"/>
      </w:rPr>
      <w:t>第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rFonts w:hint="eastAsia"/>
        <w:sz w:val="22"/>
      </w:rPr>
      <w:t>页</w:t>
    </w:r>
    <w:r>
      <w:rPr>
        <w:sz w:val="22"/>
        <w:lang w:val="zh-CN"/>
      </w:rPr>
      <w:t>/</w:t>
    </w:r>
    <w:r>
      <w:rPr>
        <w:rFonts w:hint="eastAsia"/>
        <w:sz w:val="22"/>
        <w:lang w:val="zh-CN"/>
      </w:rPr>
      <w:t>共</w:t>
    </w:r>
    <w:r>
      <w:rPr>
        <w:sz w:val="22"/>
        <w:lang w:val="zh-CN"/>
      </w:rPr>
      <w:fldChar w:fldCharType="begin"/>
    </w:r>
    <w:r>
      <w:rPr>
        <w:rFonts w:hint="eastAsia"/>
        <w:sz w:val="22"/>
        <w:lang w:val="zh-CN"/>
      </w:rPr>
      <w:instrText xml:space="preserve">=</w:instrText>
    </w:r>
    <w:r>
      <w:rPr>
        <w:sz w:val="22"/>
        <w:lang w:val="zh-CN"/>
      </w:rPr>
      <w:fldChar w:fldCharType="begin"/>
    </w:r>
    <w:r>
      <w:rPr>
        <w:rFonts w:hint="eastAsia"/>
        <w:sz w:val="22"/>
        <w:lang w:val="zh-CN"/>
      </w:rPr>
      <w:instrText xml:space="preserve">numpages</w:instrText>
    </w:r>
    <w:r>
      <w:rPr>
        <w:sz w:val="22"/>
        <w:lang w:val="zh-CN"/>
      </w:rPr>
      <w:fldChar w:fldCharType="separate"/>
    </w:r>
    <w:r>
      <w:rPr>
        <w:sz w:val="22"/>
        <w:lang w:val="zh-CN"/>
      </w:rPr>
      <w:instrText xml:space="preserve">67</w:instrText>
    </w:r>
    <w:r>
      <w:rPr>
        <w:sz w:val="22"/>
        <w:lang w:val="zh-CN"/>
      </w:rPr>
      <w:fldChar w:fldCharType="end"/>
    </w:r>
    <w:r>
      <w:rPr>
        <w:rFonts w:hint="eastAsia"/>
        <w:sz w:val="22"/>
        <w:lang w:val="zh-CN"/>
      </w:rPr>
      <w:instrText xml:space="preserve">-2</w:instrText>
    </w:r>
    <w:r>
      <w:rPr>
        <w:sz w:val="22"/>
        <w:lang w:val="zh-CN"/>
      </w:rPr>
      <w:fldChar w:fldCharType="separate"/>
    </w:r>
    <w:r>
      <w:rPr>
        <w:sz w:val="22"/>
        <w:lang w:val="zh-CN"/>
      </w:rPr>
      <w:t>65</w:t>
    </w:r>
    <w:r>
      <w:rPr>
        <w:sz w:val="22"/>
        <w:lang w:val="zh-CN"/>
      </w:rPr>
      <w:fldChar w:fldCharType="end"/>
    </w:r>
    <w:r>
      <w:rPr>
        <w:rFonts w:hint="eastAsia"/>
        <w:sz w:val="22"/>
      </w:rPr>
      <w:t xml:space="preserve">页（Page </w:t>
    </w:r>
    <w:sdt>
      <w:sdtPr>
        <w:rPr>
          <w:sz w:val="22"/>
        </w:rPr>
        <w:id w:val="24158966"/>
        <w:docPartObj>
          <w:docPartGallery w:val="autotext"/>
        </w:docPartObj>
      </w:sdtPr>
      <w:sdtEndPr>
        <w:rPr>
          <w:sz w:val="22"/>
        </w:rPr>
      </w:sdtEnd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</w:instrText>
        </w:r>
        <w:r>
          <w:rPr>
            <w:sz w:val="22"/>
          </w:rPr>
          <w:fldChar w:fldCharType="separate"/>
        </w:r>
        <w:r>
          <w:rPr>
            <w:sz w:val="22"/>
          </w:rPr>
          <w:t>1</w:t>
        </w:r>
        <w:r>
          <w:rPr>
            <w:sz w:val="22"/>
          </w:rPr>
          <w:fldChar w:fldCharType="end"/>
        </w:r>
        <w:r>
          <w:rPr>
            <w:rFonts w:hint="eastAsia"/>
            <w:sz w:val="22"/>
            <w:lang w:val="zh-CN"/>
          </w:rPr>
          <w:t xml:space="preserve">of </w: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=</w:instrTex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numpages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instrText xml:space="preserve">67</w:instrTex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  <w:lang w:val="zh-CN"/>
          </w:rPr>
          <w:instrText xml:space="preserve">-2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t>65</w:t>
        </w:r>
        <w:r>
          <w:rPr>
            <w:sz w:val="22"/>
            <w:lang w:val="zh-CN"/>
          </w:rPr>
          <w:fldChar w:fldCharType="end"/>
        </w:r>
      </w:sdtContent>
    </w:sdt>
    <w:r>
      <w:rPr>
        <w:rFonts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楷体_GB2312" w:eastAsia="楷体_GB2312"/>
        <w:b/>
        <w:bCs/>
        <w:sz w:val="28"/>
        <w:szCs w:val="36"/>
      </w:rPr>
    </w:pPr>
    <w:r>
      <w:rPr>
        <w:rFonts w:hint="eastAsia" w:ascii="楷体_GB2312" w:eastAsia="楷体_GB2312"/>
        <w:b/>
        <w:bCs/>
        <w:sz w:val="28"/>
        <w:szCs w:val="36"/>
      </w:rPr>
      <w:t>甘肃省有色金属地质勘查局天水矿产勘查院测试中心</w:t>
    </w:r>
  </w:p>
  <w:p>
    <w:pPr>
      <w:pStyle w:val="4"/>
      <w:pBdr>
        <w:bottom w:val="none" w:color="auto" w:sz="0" w:space="0"/>
      </w:pBdr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Gansu Nonferrous Metal Geological Exploration Bureau Tianshui Mineral Exploration Institute testing center</w:t>
    </w:r>
  </w:p>
  <w:p>
    <w:pPr>
      <w:pStyle w:val="4"/>
      <w:pBdr>
        <w:bottom w:val="none" w:color="auto" w:sz="0" w:space="0"/>
      </w:pBdr>
      <w:spacing w:before="240"/>
      <w:rPr>
        <w:rFonts w:asciiTheme="minorEastAsia" w:hAnsiTheme="minorEastAsia"/>
        <w:b/>
        <w:bCs/>
        <w:sz w:val="144"/>
        <w:szCs w:val="36"/>
      </w:rPr>
    </w:pPr>
    <w:r>
      <w:rPr>
        <w:rFonts w:hint="eastAsia" w:asciiTheme="minorEastAsia" w:hAnsiTheme="minorEastAsia"/>
        <w:b/>
        <w:spacing w:val="161"/>
        <w:kern w:val="0"/>
        <w:sz w:val="48"/>
        <w:fitText w:val="2892" w:id="4"/>
      </w:rPr>
      <w:t>检测报</w:t>
    </w:r>
    <w:r>
      <w:rPr>
        <w:rFonts w:hint="eastAsia" w:asciiTheme="minorEastAsia" w:hAnsiTheme="minorEastAsia"/>
        <w:b/>
        <w:kern w:val="0"/>
        <w:sz w:val="48"/>
        <w:fitText w:val="2892" w:id="4"/>
      </w:rPr>
      <w:t>告</w:t>
    </w:r>
  </w:p>
  <w:p>
    <w:pPr>
      <w:pStyle w:val="2"/>
      <w:rPr>
        <w:b/>
        <w:bCs/>
        <w:sz w:val="24"/>
        <w:szCs w:val="44"/>
      </w:rPr>
    </w:pPr>
    <w:r>
      <w:rPr>
        <w:rFonts w:hint="eastAsia"/>
        <w:b/>
        <w:bCs/>
        <w:sz w:val="24"/>
        <w:szCs w:val="44"/>
      </w:rPr>
      <w:t>TEST REPORT</w:t>
    </w:r>
  </w:p>
  <w:sdt>
    <w:sdtPr>
      <w:rPr>
        <w:sz w:val="22"/>
      </w:rPr>
      <w:id w:val="24158962"/>
      <w:docPartObj>
        <w:docPartGallery w:val="autotext"/>
      </w:docPartObj>
    </w:sdtPr>
    <w:sdtEndPr>
      <w:rPr>
        <w:sz w:val="22"/>
      </w:rPr>
    </w:sdtEndPr>
    <w:sdtContent>
      <w:p>
        <w:pPr>
          <w:jc w:val="center"/>
          <w:rPr>
            <w:sz w:val="22"/>
          </w:rPr>
        </w:pPr>
        <w:r>
          <w:rPr>
            <w:rFonts w:hint="eastAsia"/>
            <w:sz w:val="22"/>
          </w:rPr>
          <w:t>报告编号：</w:t>
        </w:r>
        <w:r>
          <w:rPr>
            <w:rFonts w:hint="eastAsia"/>
            <w:sz w:val="22"/>
            <w:lang w:val="zh-CN"/>
          </w:rPr>
          <w:t>GSYSCS-2019-HJ-000第</w:t>
        </w:r>
        <w:r>
          <w:rPr>
            <w:sz w:val="22"/>
          </w:rPr>
          <w:fldChar w:fldCharType="begin"/>
        </w:r>
        <w:r>
          <w:rPr>
            <w:sz w:val="22"/>
          </w:rPr>
          <w:instrText xml:space="preserve"> PAGE </w:instrText>
        </w:r>
        <w:r>
          <w:rPr>
            <w:sz w:val="22"/>
          </w:rPr>
          <w:fldChar w:fldCharType="separate"/>
        </w:r>
        <w:r>
          <w:rPr>
            <w:sz w:val="22"/>
          </w:rPr>
          <w:t>3</w:t>
        </w:r>
        <w:r>
          <w:rPr>
            <w:sz w:val="22"/>
          </w:rPr>
          <w:fldChar w:fldCharType="end"/>
        </w:r>
        <w:r>
          <w:rPr>
            <w:rFonts w:hint="eastAsia"/>
            <w:sz w:val="22"/>
          </w:rPr>
          <w:t>页</w:t>
        </w:r>
        <w:r>
          <w:rPr>
            <w:sz w:val="22"/>
            <w:lang w:val="zh-CN"/>
          </w:rPr>
          <w:t>/</w:t>
        </w:r>
        <w:r>
          <w:rPr>
            <w:rFonts w:hint="eastAsia"/>
            <w:sz w:val="22"/>
            <w:lang w:val="zh-CN"/>
          </w:rPr>
          <w:t>共</w: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=</w:instrTex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numpages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instrText xml:space="preserve">15</w:instrTex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  <w:lang w:val="zh-CN"/>
          </w:rPr>
          <w:instrText xml:space="preserve">-2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t>13</w: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</w:rPr>
          <w:t xml:space="preserve">页（Page </w:t>
        </w:r>
        <w:sdt>
          <w:sdtPr>
            <w:rPr>
              <w:sz w:val="22"/>
            </w:rPr>
            <w:id w:val="24158963"/>
            <w:docPartObj>
              <w:docPartGallery w:val="autotext"/>
            </w:docPartObj>
          </w:sdtPr>
          <w:sdtEndPr>
            <w:rPr>
              <w:sz w:val="22"/>
            </w:rPr>
          </w:sdtEndPr>
          <w:sdtContent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PAGE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  <w:lang w:val="zh-CN"/>
              </w:rPr>
              <w:t xml:space="preserve">of </w:t>
            </w:r>
            <w:r>
              <w:rPr>
                <w:sz w:val="22"/>
                <w:lang w:val="zh-CN"/>
              </w:rPr>
              <w:fldChar w:fldCharType="begin"/>
            </w:r>
            <w:r>
              <w:rPr>
                <w:rFonts w:hint="eastAsia"/>
                <w:sz w:val="22"/>
                <w:lang w:val="zh-CN"/>
              </w:rPr>
              <w:instrText xml:space="preserve">=</w:instrText>
            </w:r>
            <w:r>
              <w:rPr>
                <w:sz w:val="22"/>
                <w:lang w:val="zh-CN"/>
              </w:rPr>
              <w:fldChar w:fldCharType="begin"/>
            </w:r>
            <w:r>
              <w:rPr>
                <w:rFonts w:hint="eastAsia"/>
                <w:sz w:val="22"/>
                <w:lang w:val="zh-CN"/>
              </w:rPr>
              <w:instrText xml:space="preserve">numpages</w:instrText>
            </w:r>
            <w:r>
              <w:rPr>
                <w:sz w:val="22"/>
                <w:lang w:val="zh-CN"/>
              </w:rPr>
              <w:fldChar w:fldCharType="separate"/>
            </w:r>
            <w:r>
              <w:rPr>
                <w:sz w:val="22"/>
                <w:lang w:val="zh-CN"/>
              </w:rPr>
              <w:instrText xml:space="preserve">15</w:instrText>
            </w:r>
            <w:r>
              <w:rPr>
                <w:sz w:val="22"/>
                <w:lang w:val="zh-CN"/>
              </w:rPr>
              <w:fldChar w:fldCharType="end"/>
            </w:r>
            <w:r>
              <w:rPr>
                <w:rFonts w:hint="eastAsia"/>
                <w:sz w:val="22"/>
                <w:lang w:val="zh-CN"/>
              </w:rPr>
              <w:instrText xml:space="preserve">-2</w:instrText>
            </w:r>
            <w:r>
              <w:rPr>
                <w:sz w:val="22"/>
                <w:lang w:val="zh-CN"/>
              </w:rPr>
              <w:fldChar w:fldCharType="separate"/>
            </w:r>
            <w:r>
              <w:rPr>
                <w:sz w:val="22"/>
                <w:lang w:val="zh-CN"/>
              </w:rPr>
              <w:t>13</w:t>
            </w:r>
            <w:r>
              <w:rPr>
                <w:sz w:val="22"/>
                <w:lang w:val="zh-CN"/>
              </w:rPr>
              <w:fldChar w:fldCharType="end"/>
            </w:r>
          </w:sdtContent>
        </w:sdt>
        <w:r>
          <w:rPr>
            <w:rFonts w:hint="eastAsia"/>
            <w:sz w:val="22"/>
          </w:rPr>
          <w:t>）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楷体_GB2312" w:eastAsia="楷体_GB2312"/>
        <w:b/>
        <w:bCs/>
        <w:sz w:val="28"/>
        <w:szCs w:val="36"/>
      </w:rPr>
    </w:pPr>
    <w:r>
      <w:rPr>
        <w:rFonts w:hint="eastAsia" w:ascii="楷体_GB2312" w:eastAsia="楷体_GB2312"/>
        <w:b/>
        <w:bCs/>
        <w:sz w:val="28"/>
        <w:szCs w:val="36"/>
      </w:rPr>
      <w:t>甘肃省有色金属地质勘查局天水矿产勘查院测试中心</w:t>
    </w:r>
  </w:p>
  <w:p>
    <w:pPr>
      <w:pStyle w:val="4"/>
      <w:pBdr>
        <w:bottom w:val="none" w:color="auto" w:sz="0" w:space="0"/>
      </w:pBdr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Gansu Nonferrous Metal Geological Exploration Bureau Tianshui Mineral Exploration Institute testing center</w:t>
    </w:r>
  </w:p>
  <w:p>
    <w:pPr>
      <w:pStyle w:val="4"/>
      <w:pBdr>
        <w:bottom w:val="none" w:color="auto" w:sz="0" w:space="0"/>
      </w:pBdr>
      <w:spacing w:before="240"/>
      <w:rPr>
        <w:rFonts w:asciiTheme="minorEastAsia" w:hAnsiTheme="minorEastAsia"/>
        <w:b/>
        <w:bCs/>
        <w:sz w:val="144"/>
        <w:szCs w:val="36"/>
      </w:rPr>
    </w:pPr>
    <w:r>
      <w:rPr>
        <w:rFonts w:hint="eastAsia" w:asciiTheme="minorEastAsia" w:hAnsiTheme="minorEastAsia"/>
        <w:b/>
        <w:spacing w:val="161"/>
        <w:kern w:val="0"/>
        <w:sz w:val="48"/>
        <w:fitText w:val="2892" w:id="5"/>
      </w:rPr>
      <w:t>检测报</w:t>
    </w:r>
    <w:r>
      <w:rPr>
        <w:rFonts w:hint="eastAsia" w:asciiTheme="minorEastAsia" w:hAnsiTheme="minorEastAsia"/>
        <w:b/>
        <w:kern w:val="0"/>
        <w:sz w:val="48"/>
        <w:fitText w:val="2892" w:id="5"/>
      </w:rPr>
      <w:t>告</w:t>
    </w:r>
  </w:p>
  <w:p>
    <w:pPr>
      <w:pStyle w:val="2"/>
      <w:rPr>
        <w:b/>
        <w:bCs/>
        <w:sz w:val="24"/>
        <w:szCs w:val="44"/>
      </w:rPr>
    </w:pPr>
    <w:r>
      <w:rPr>
        <w:rFonts w:hint="eastAsia"/>
        <w:b/>
        <w:bCs/>
        <w:sz w:val="24"/>
        <w:szCs w:val="44"/>
      </w:rPr>
      <w:t>TEST REPORT</w:t>
    </w:r>
  </w:p>
  <w:p>
    <w:pPr>
      <w:pStyle w:val="4"/>
      <w:pBdr>
        <w:bottom w:val="none" w:color="auto" w:sz="0" w:space="0"/>
      </w:pBdr>
    </w:pPr>
    <w:r>
      <w:rPr>
        <w:rFonts w:hint="eastAsia"/>
        <w:sz w:val="22"/>
      </w:rPr>
      <w:t>报告编号：</w:t>
    </w:r>
    <w:r>
      <w:rPr>
        <w:rFonts w:hint="eastAsia"/>
        <w:sz w:val="22"/>
        <w:lang w:val="zh-CN"/>
      </w:rPr>
      <w:t>GSYSCS-2019-HJ-0</w:t>
    </w:r>
    <w:r>
      <w:rPr>
        <w:sz w:val="22"/>
        <w:lang w:val="zh-CN"/>
      </w:rPr>
      <w:t>14</w:t>
    </w:r>
    <w:r>
      <w:rPr>
        <w:rFonts w:hint="eastAsia"/>
        <w:sz w:val="22"/>
        <w:lang w:val="zh-CN"/>
      </w:rPr>
      <w:t>第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rFonts w:hint="eastAsia"/>
        <w:sz w:val="22"/>
      </w:rPr>
      <w:t>页</w:t>
    </w:r>
    <w:r>
      <w:rPr>
        <w:sz w:val="22"/>
        <w:lang w:val="zh-CN"/>
      </w:rPr>
      <w:t>/</w:t>
    </w:r>
    <w:r>
      <w:rPr>
        <w:rFonts w:hint="eastAsia"/>
        <w:sz w:val="22"/>
        <w:lang w:val="zh-CN"/>
      </w:rPr>
      <w:t>共</w:t>
    </w:r>
    <w:r>
      <w:rPr>
        <w:sz w:val="22"/>
        <w:lang w:val="zh-CN"/>
      </w:rPr>
      <w:fldChar w:fldCharType="begin"/>
    </w:r>
    <w:r>
      <w:rPr>
        <w:rFonts w:hint="eastAsia"/>
        <w:sz w:val="22"/>
        <w:lang w:val="zh-CN"/>
      </w:rPr>
      <w:instrText xml:space="preserve">=</w:instrText>
    </w:r>
    <w:r>
      <w:rPr>
        <w:sz w:val="22"/>
        <w:lang w:val="zh-CN"/>
      </w:rPr>
      <w:fldChar w:fldCharType="begin"/>
    </w:r>
    <w:r>
      <w:rPr>
        <w:rFonts w:hint="eastAsia"/>
        <w:sz w:val="22"/>
        <w:lang w:val="zh-CN"/>
      </w:rPr>
      <w:instrText xml:space="preserve">numpages</w:instrText>
    </w:r>
    <w:r>
      <w:rPr>
        <w:sz w:val="22"/>
        <w:lang w:val="zh-CN"/>
      </w:rPr>
      <w:fldChar w:fldCharType="separate"/>
    </w:r>
    <w:r>
      <w:rPr>
        <w:sz w:val="22"/>
        <w:lang w:val="zh-CN"/>
      </w:rPr>
      <w:instrText xml:space="preserve">5</w:instrText>
    </w:r>
    <w:r>
      <w:rPr>
        <w:sz w:val="22"/>
        <w:lang w:val="zh-CN"/>
      </w:rPr>
      <w:fldChar w:fldCharType="end"/>
    </w:r>
    <w:r>
      <w:rPr>
        <w:rFonts w:hint="eastAsia"/>
        <w:sz w:val="22"/>
        <w:lang w:val="zh-CN"/>
      </w:rPr>
      <w:instrText xml:space="preserve">-2</w:instrText>
    </w:r>
    <w:r>
      <w:rPr>
        <w:sz w:val="22"/>
        <w:lang w:val="zh-CN"/>
      </w:rPr>
      <w:fldChar w:fldCharType="separate"/>
    </w:r>
    <w:r>
      <w:rPr>
        <w:sz w:val="22"/>
        <w:lang w:val="zh-CN"/>
      </w:rPr>
      <w:t>3</w:t>
    </w:r>
    <w:r>
      <w:rPr>
        <w:sz w:val="22"/>
        <w:lang w:val="zh-CN"/>
      </w:rPr>
      <w:fldChar w:fldCharType="end"/>
    </w:r>
    <w:r>
      <w:rPr>
        <w:rFonts w:hint="eastAsia"/>
        <w:sz w:val="22"/>
      </w:rPr>
      <w:t xml:space="preserve">页（Page </w:t>
    </w:r>
    <w:sdt>
      <w:sdtPr>
        <w:rPr>
          <w:sz w:val="22"/>
        </w:rPr>
        <w:id w:val="-130175106"/>
        <w:docPartObj>
          <w:docPartGallery w:val="autotext"/>
        </w:docPartObj>
      </w:sdtPr>
      <w:sdtEndPr>
        <w:rPr>
          <w:sz w:val="22"/>
        </w:rPr>
      </w:sdtEnd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</w:instrText>
        </w:r>
        <w:r>
          <w:rPr>
            <w:sz w:val="22"/>
          </w:rPr>
          <w:fldChar w:fldCharType="separate"/>
        </w:r>
        <w:r>
          <w:rPr>
            <w:sz w:val="22"/>
          </w:rPr>
          <w:t>1</w:t>
        </w:r>
        <w:r>
          <w:rPr>
            <w:sz w:val="22"/>
          </w:rPr>
          <w:fldChar w:fldCharType="end"/>
        </w:r>
        <w:r>
          <w:rPr>
            <w:rFonts w:hint="eastAsia"/>
            <w:sz w:val="22"/>
            <w:lang w:val="zh-CN"/>
          </w:rPr>
          <w:t xml:space="preserve">of </w: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=</w:instrTex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numpages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instrText xml:space="preserve">5</w:instrTex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  <w:lang w:val="zh-CN"/>
          </w:rPr>
          <w:instrText xml:space="preserve">-2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t>3</w:t>
        </w:r>
        <w:r>
          <w:rPr>
            <w:sz w:val="22"/>
            <w:lang w:val="zh-CN"/>
          </w:rPr>
          <w:fldChar w:fldCharType="end"/>
        </w:r>
      </w:sdtContent>
    </w:sdt>
    <w:r>
      <w:rPr>
        <w:rFonts w:hint="eastAsia"/>
        <w:sz w:val="22"/>
      </w:rPr>
      <w:t>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楷体_GB2312" w:eastAsia="楷体_GB2312"/>
        <w:b/>
        <w:bCs/>
        <w:sz w:val="28"/>
        <w:szCs w:val="36"/>
      </w:rPr>
    </w:pPr>
    <w:r>
      <w:rPr>
        <w:rFonts w:hint="eastAsia" w:ascii="楷体_GB2312" w:eastAsia="楷体_GB2312"/>
        <w:b/>
        <w:bCs/>
        <w:sz w:val="28"/>
        <w:szCs w:val="36"/>
      </w:rPr>
      <w:t>甘肃省有色金属地质勘查局天水矿产勘查院测试中心</w:t>
    </w:r>
  </w:p>
  <w:p>
    <w:pPr>
      <w:pStyle w:val="4"/>
      <w:pBdr>
        <w:bottom w:val="none" w:color="auto" w:sz="0" w:space="0"/>
      </w:pBdr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Gansu Nonferrous Metal Geological Exploration Bureau Tianshui Mineral Exploration Institute testing center</w:t>
    </w:r>
  </w:p>
  <w:p>
    <w:pPr>
      <w:pStyle w:val="4"/>
      <w:pBdr>
        <w:bottom w:val="none" w:color="auto" w:sz="0" w:space="0"/>
      </w:pBdr>
      <w:spacing w:before="240"/>
      <w:rPr>
        <w:rFonts w:asciiTheme="minorEastAsia" w:hAnsiTheme="minorEastAsia"/>
        <w:b/>
        <w:bCs/>
        <w:sz w:val="144"/>
        <w:szCs w:val="36"/>
      </w:rPr>
    </w:pPr>
    <w:r>
      <w:rPr>
        <w:rFonts w:hint="eastAsia" w:asciiTheme="minorEastAsia" w:hAnsiTheme="minorEastAsia"/>
        <w:b/>
        <w:spacing w:val="161"/>
        <w:kern w:val="0"/>
        <w:sz w:val="48"/>
        <w:fitText w:val="2892" w:id="6"/>
      </w:rPr>
      <w:t>检测报</w:t>
    </w:r>
    <w:r>
      <w:rPr>
        <w:rFonts w:hint="eastAsia" w:asciiTheme="minorEastAsia" w:hAnsiTheme="minorEastAsia"/>
        <w:b/>
        <w:kern w:val="0"/>
        <w:sz w:val="48"/>
        <w:fitText w:val="2892" w:id="6"/>
      </w:rPr>
      <w:t>告</w:t>
    </w:r>
  </w:p>
  <w:p>
    <w:pPr>
      <w:pStyle w:val="2"/>
      <w:rPr>
        <w:b/>
        <w:bCs/>
        <w:sz w:val="24"/>
        <w:szCs w:val="44"/>
      </w:rPr>
    </w:pPr>
    <w:r>
      <w:rPr>
        <w:rFonts w:hint="eastAsia"/>
        <w:b/>
        <w:bCs/>
        <w:sz w:val="24"/>
        <w:szCs w:val="44"/>
      </w:rPr>
      <w:t>TEST REPORT</w:t>
    </w:r>
  </w:p>
  <w:sdt>
    <w:sdtPr>
      <w:rPr>
        <w:sz w:val="22"/>
      </w:rPr>
      <w:id w:val="-1605874320"/>
      <w:docPartObj>
        <w:docPartGallery w:val="autotext"/>
      </w:docPartObj>
    </w:sdtPr>
    <w:sdtEndPr>
      <w:rPr>
        <w:sz w:val="22"/>
      </w:rPr>
    </w:sdtEndPr>
    <w:sdtContent>
      <w:p>
        <w:pPr>
          <w:jc w:val="center"/>
          <w:rPr>
            <w:sz w:val="22"/>
          </w:rPr>
        </w:pPr>
        <w:r>
          <w:rPr>
            <w:rFonts w:hint="eastAsia"/>
            <w:sz w:val="22"/>
          </w:rPr>
          <w:t>报告编号：</w:t>
        </w:r>
        <w:r>
          <w:rPr>
            <w:rFonts w:hint="eastAsia"/>
            <w:sz w:val="22"/>
            <w:lang w:val="zh-CN"/>
          </w:rPr>
          <w:t>GSYSCS-2019-HJ-0</w:t>
        </w:r>
        <w:r>
          <w:rPr>
            <w:sz w:val="22"/>
            <w:lang w:val="zh-CN"/>
          </w:rPr>
          <w:t>14</w:t>
        </w:r>
        <w:r>
          <w:rPr>
            <w:rFonts w:hint="eastAsia"/>
            <w:sz w:val="22"/>
            <w:lang w:val="zh-CN"/>
          </w:rPr>
          <w:t>第</w:t>
        </w:r>
        <w:r>
          <w:rPr>
            <w:sz w:val="22"/>
          </w:rPr>
          <w:fldChar w:fldCharType="begin"/>
        </w:r>
        <w:r>
          <w:rPr>
            <w:sz w:val="22"/>
          </w:rPr>
          <w:instrText xml:space="preserve"> PAGE </w:instrText>
        </w:r>
        <w:r>
          <w:rPr>
            <w:sz w:val="22"/>
          </w:rPr>
          <w:fldChar w:fldCharType="separate"/>
        </w:r>
        <w:r>
          <w:rPr>
            <w:sz w:val="22"/>
          </w:rPr>
          <w:t>3</w:t>
        </w:r>
        <w:r>
          <w:rPr>
            <w:sz w:val="22"/>
          </w:rPr>
          <w:fldChar w:fldCharType="end"/>
        </w:r>
        <w:r>
          <w:rPr>
            <w:rFonts w:hint="eastAsia"/>
            <w:sz w:val="22"/>
          </w:rPr>
          <w:t>页</w:t>
        </w:r>
        <w:r>
          <w:rPr>
            <w:sz w:val="22"/>
            <w:lang w:val="zh-CN"/>
          </w:rPr>
          <w:t>/</w:t>
        </w:r>
        <w:r>
          <w:rPr>
            <w:rFonts w:hint="eastAsia"/>
            <w:sz w:val="22"/>
            <w:lang w:val="zh-CN"/>
          </w:rPr>
          <w:t>共</w: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=</w:instrTex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numpages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instrText xml:space="preserve">5</w:instrTex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  <w:lang w:val="zh-CN"/>
          </w:rPr>
          <w:instrText xml:space="preserve">-2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t>3</w: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</w:rPr>
          <w:t xml:space="preserve">页（Page </w:t>
        </w:r>
        <w:sdt>
          <w:sdtPr>
            <w:rPr>
              <w:sz w:val="22"/>
            </w:rPr>
            <w:id w:val="698207534"/>
            <w:docPartObj>
              <w:docPartGallery w:val="autotext"/>
            </w:docPartObj>
          </w:sdtPr>
          <w:sdtEndPr>
            <w:rPr>
              <w:sz w:val="22"/>
            </w:rPr>
          </w:sdtEndPr>
          <w:sdtContent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PAGE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  <w:lang w:val="zh-CN"/>
              </w:rPr>
              <w:t xml:space="preserve">of </w:t>
            </w:r>
            <w:r>
              <w:rPr>
                <w:sz w:val="22"/>
                <w:lang w:val="zh-CN"/>
              </w:rPr>
              <w:fldChar w:fldCharType="begin"/>
            </w:r>
            <w:r>
              <w:rPr>
                <w:rFonts w:hint="eastAsia"/>
                <w:sz w:val="22"/>
                <w:lang w:val="zh-CN"/>
              </w:rPr>
              <w:instrText xml:space="preserve">=</w:instrText>
            </w:r>
            <w:r>
              <w:rPr>
                <w:sz w:val="22"/>
                <w:lang w:val="zh-CN"/>
              </w:rPr>
              <w:fldChar w:fldCharType="begin"/>
            </w:r>
            <w:r>
              <w:rPr>
                <w:rFonts w:hint="eastAsia"/>
                <w:sz w:val="22"/>
                <w:lang w:val="zh-CN"/>
              </w:rPr>
              <w:instrText xml:space="preserve">numpages</w:instrText>
            </w:r>
            <w:r>
              <w:rPr>
                <w:sz w:val="22"/>
                <w:lang w:val="zh-CN"/>
              </w:rPr>
              <w:fldChar w:fldCharType="separate"/>
            </w:r>
            <w:r>
              <w:rPr>
                <w:sz w:val="22"/>
                <w:lang w:val="zh-CN"/>
              </w:rPr>
              <w:instrText xml:space="preserve">5</w:instrText>
            </w:r>
            <w:r>
              <w:rPr>
                <w:sz w:val="22"/>
                <w:lang w:val="zh-CN"/>
              </w:rPr>
              <w:fldChar w:fldCharType="end"/>
            </w:r>
            <w:r>
              <w:rPr>
                <w:rFonts w:hint="eastAsia"/>
                <w:sz w:val="22"/>
                <w:lang w:val="zh-CN"/>
              </w:rPr>
              <w:instrText xml:space="preserve">-2</w:instrText>
            </w:r>
            <w:r>
              <w:rPr>
                <w:sz w:val="22"/>
                <w:lang w:val="zh-CN"/>
              </w:rPr>
              <w:fldChar w:fldCharType="separate"/>
            </w:r>
            <w:r>
              <w:rPr>
                <w:sz w:val="22"/>
                <w:lang w:val="zh-CN"/>
              </w:rPr>
              <w:t>3</w:t>
            </w:r>
            <w:r>
              <w:rPr>
                <w:sz w:val="22"/>
                <w:lang w:val="zh-CN"/>
              </w:rPr>
              <w:fldChar w:fldCharType="end"/>
            </w:r>
          </w:sdtContent>
        </w:sdt>
        <w:r>
          <w:rPr>
            <w:rFonts w:hint="eastAsia"/>
            <w:sz w:val="22"/>
          </w:rPr>
          <w:t>）</w:t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wordWrap w:val="0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楷体_GB2312" w:eastAsia="楷体_GB2312"/>
        <w:b/>
        <w:bCs/>
        <w:sz w:val="28"/>
        <w:szCs w:val="36"/>
      </w:rPr>
    </w:pPr>
    <w:r>
      <w:rPr>
        <w:rFonts w:hint="eastAsia" w:ascii="楷体_GB2312" w:eastAsia="楷体_GB2312"/>
        <w:b/>
        <w:bCs/>
        <w:sz w:val="28"/>
        <w:szCs w:val="36"/>
      </w:rPr>
      <w:t>甘肃省有色金属地质勘查局天水矿产勘查院测试中心</w:t>
    </w:r>
  </w:p>
  <w:p>
    <w:pPr>
      <w:pStyle w:val="4"/>
      <w:pBdr>
        <w:bottom w:val="none" w:color="auto" w:sz="0" w:space="0"/>
      </w:pBdr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Gansu Nonferrous Metal Geological Exploration Bureau Tianshui Mineral Exploration Institute testing center</w:t>
    </w:r>
  </w:p>
  <w:p>
    <w:pPr>
      <w:pStyle w:val="4"/>
      <w:pBdr>
        <w:bottom w:val="none" w:color="auto" w:sz="0" w:space="0"/>
      </w:pBdr>
      <w:spacing w:before="240"/>
      <w:rPr>
        <w:rFonts w:asciiTheme="minorEastAsia" w:hAnsiTheme="minorEastAsia"/>
        <w:b/>
        <w:bCs/>
        <w:sz w:val="144"/>
        <w:szCs w:val="36"/>
      </w:rPr>
    </w:pPr>
    <w:r>
      <w:rPr>
        <w:rFonts w:hint="eastAsia" w:asciiTheme="minorEastAsia" w:hAnsiTheme="minorEastAsia"/>
        <w:b/>
        <w:spacing w:val="161"/>
        <w:kern w:val="0"/>
        <w:sz w:val="48"/>
        <w:fitText w:val="2892" w:id="7"/>
      </w:rPr>
      <w:t>检测报</w:t>
    </w:r>
    <w:r>
      <w:rPr>
        <w:rFonts w:hint="eastAsia" w:asciiTheme="minorEastAsia" w:hAnsiTheme="minorEastAsia"/>
        <w:b/>
        <w:kern w:val="0"/>
        <w:sz w:val="48"/>
        <w:fitText w:val="2892" w:id="7"/>
      </w:rPr>
      <w:t>告</w:t>
    </w:r>
  </w:p>
  <w:p>
    <w:pPr>
      <w:pStyle w:val="2"/>
      <w:rPr>
        <w:b/>
        <w:bCs/>
        <w:sz w:val="24"/>
        <w:szCs w:val="44"/>
      </w:rPr>
    </w:pPr>
    <w:r>
      <w:rPr>
        <w:rFonts w:hint="eastAsia"/>
        <w:b/>
        <w:bCs/>
        <w:sz w:val="24"/>
        <w:szCs w:val="44"/>
      </w:rPr>
      <w:t>TEST REPORT</w:t>
    </w:r>
  </w:p>
  <w:p>
    <w:pPr>
      <w:pStyle w:val="4"/>
      <w:pBdr>
        <w:bottom w:val="none" w:color="auto" w:sz="0" w:space="0"/>
      </w:pBdr>
    </w:pPr>
    <w:r>
      <w:rPr>
        <w:rFonts w:hint="eastAsia"/>
        <w:sz w:val="22"/>
      </w:rPr>
      <w:t>报告编号：</w:t>
    </w:r>
    <w:r>
      <w:rPr>
        <w:rFonts w:hint="eastAsia"/>
        <w:sz w:val="22"/>
        <w:lang w:val="zh-CN"/>
      </w:rPr>
      <w:t>GSYSCS-2019-HJ-00</w:t>
    </w:r>
    <w:r>
      <w:rPr>
        <w:sz w:val="22"/>
        <w:lang w:val="zh-CN"/>
      </w:rPr>
      <w:t>1</w:t>
    </w:r>
    <w:r>
      <w:rPr>
        <w:rFonts w:hint="eastAsia"/>
        <w:sz w:val="22"/>
        <w:lang w:val="zh-CN"/>
      </w:rPr>
      <w:t>第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rFonts w:hint="eastAsia"/>
        <w:sz w:val="22"/>
      </w:rPr>
      <w:t>页</w:t>
    </w:r>
    <w:r>
      <w:rPr>
        <w:sz w:val="22"/>
        <w:lang w:val="zh-CN"/>
      </w:rPr>
      <w:t>/</w:t>
    </w:r>
    <w:r>
      <w:rPr>
        <w:rFonts w:hint="eastAsia"/>
        <w:sz w:val="22"/>
        <w:lang w:val="zh-CN"/>
      </w:rPr>
      <w:t>共</w:t>
    </w:r>
    <w:r>
      <w:rPr>
        <w:sz w:val="22"/>
        <w:lang w:val="zh-CN"/>
      </w:rPr>
      <w:fldChar w:fldCharType="begin"/>
    </w:r>
    <w:r>
      <w:rPr>
        <w:rFonts w:hint="eastAsia"/>
        <w:sz w:val="22"/>
        <w:lang w:val="zh-CN"/>
      </w:rPr>
      <w:instrText xml:space="preserve">=</w:instrText>
    </w:r>
    <w:r>
      <w:rPr>
        <w:sz w:val="22"/>
        <w:lang w:val="zh-CN"/>
      </w:rPr>
      <w:fldChar w:fldCharType="begin"/>
    </w:r>
    <w:r>
      <w:rPr>
        <w:rFonts w:hint="eastAsia"/>
        <w:sz w:val="22"/>
        <w:lang w:val="zh-CN"/>
      </w:rPr>
      <w:instrText xml:space="preserve">numpages</w:instrText>
    </w:r>
    <w:r>
      <w:rPr>
        <w:sz w:val="22"/>
        <w:lang w:val="zh-CN"/>
      </w:rPr>
      <w:fldChar w:fldCharType="separate"/>
    </w:r>
    <w:r>
      <w:rPr>
        <w:sz w:val="22"/>
        <w:lang w:val="zh-CN"/>
      </w:rPr>
      <w:instrText xml:space="preserve">67</w:instrText>
    </w:r>
    <w:r>
      <w:rPr>
        <w:sz w:val="22"/>
        <w:lang w:val="zh-CN"/>
      </w:rPr>
      <w:fldChar w:fldCharType="end"/>
    </w:r>
    <w:r>
      <w:rPr>
        <w:rFonts w:hint="eastAsia"/>
        <w:sz w:val="22"/>
        <w:lang w:val="zh-CN"/>
      </w:rPr>
      <w:instrText xml:space="preserve">-2</w:instrText>
    </w:r>
    <w:r>
      <w:rPr>
        <w:sz w:val="22"/>
        <w:lang w:val="zh-CN"/>
      </w:rPr>
      <w:fldChar w:fldCharType="separate"/>
    </w:r>
    <w:r>
      <w:rPr>
        <w:sz w:val="22"/>
        <w:lang w:val="zh-CN"/>
      </w:rPr>
      <w:t>65</w:t>
    </w:r>
    <w:r>
      <w:rPr>
        <w:sz w:val="22"/>
        <w:lang w:val="zh-CN"/>
      </w:rPr>
      <w:fldChar w:fldCharType="end"/>
    </w:r>
    <w:r>
      <w:rPr>
        <w:rFonts w:hint="eastAsia"/>
        <w:sz w:val="22"/>
      </w:rPr>
      <w:t xml:space="preserve">页（Page </w:t>
    </w:r>
    <w:sdt>
      <w:sdtPr>
        <w:rPr>
          <w:sz w:val="22"/>
        </w:rPr>
        <w:id w:val="24158966"/>
        <w:docPartObj>
          <w:docPartGallery w:val="autotext"/>
        </w:docPartObj>
      </w:sdtPr>
      <w:sdtEndPr>
        <w:rPr>
          <w:sz w:val="22"/>
        </w:rPr>
      </w:sdtEnd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</w:instrText>
        </w:r>
        <w:r>
          <w:rPr>
            <w:sz w:val="22"/>
          </w:rPr>
          <w:fldChar w:fldCharType="separate"/>
        </w:r>
        <w:r>
          <w:rPr>
            <w:sz w:val="22"/>
          </w:rPr>
          <w:t>1</w:t>
        </w:r>
        <w:r>
          <w:rPr>
            <w:sz w:val="22"/>
          </w:rPr>
          <w:fldChar w:fldCharType="end"/>
        </w:r>
        <w:r>
          <w:rPr>
            <w:rFonts w:hint="eastAsia"/>
            <w:sz w:val="22"/>
            <w:lang w:val="zh-CN"/>
          </w:rPr>
          <w:t xml:space="preserve">of </w: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=</w:instrTex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numpages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instrText xml:space="preserve">67</w:instrTex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  <w:lang w:val="zh-CN"/>
          </w:rPr>
          <w:instrText xml:space="preserve">-2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t>65</w:t>
        </w:r>
        <w:r>
          <w:rPr>
            <w:sz w:val="22"/>
            <w:lang w:val="zh-CN"/>
          </w:rPr>
          <w:fldChar w:fldCharType="end"/>
        </w:r>
      </w:sdtContent>
    </w:sdt>
    <w:r>
      <w:rPr>
        <w:rFonts w:hint="eastAsia"/>
        <w:sz w:val="22"/>
      </w:rPr>
      <w:t>）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楷体_GB2312" w:eastAsia="楷体_GB2312"/>
        <w:b/>
        <w:bCs/>
        <w:sz w:val="28"/>
        <w:szCs w:val="36"/>
      </w:rPr>
    </w:pPr>
    <w:r>
      <w:rPr>
        <w:rFonts w:hint="eastAsia" w:ascii="楷体_GB2312" w:eastAsia="楷体_GB2312"/>
        <w:b/>
        <w:bCs/>
        <w:sz w:val="28"/>
        <w:szCs w:val="36"/>
      </w:rPr>
      <w:t>甘肃省有色金属地质勘查局天水矿产勘查院测试中心</w:t>
    </w:r>
  </w:p>
  <w:p>
    <w:pPr>
      <w:pStyle w:val="4"/>
      <w:pBdr>
        <w:bottom w:val="none" w:color="auto" w:sz="0" w:space="0"/>
      </w:pBdr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Gansu Nonferrous Metal Geological Exploration Bureau Tianshui Mineral Exploration Institute testing center</w:t>
    </w:r>
  </w:p>
  <w:p>
    <w:pPr>
      <w:pStyle w:val="4"/>
      <w:pBdr>
        <w:bottom w:val="none" w:color="auto" w:sz="0" w:space="0"/>
      </w:pBdr>
      <w:spacing w:before="240"/>
      <w:rPr>
        <w:rFonts w:asciiTheme="minorEastAsia" w:hAnsiTheme="minorEastAsia"/>
        <w:b/>
        <w:bCs/>
        <w:sz w:val="144"/>
        <w:szCs w:val="36"/>
      </w:rPr>
    </w:pPr>
    <w:r>
      <w:rPr>
        <w:rFonts w:hint="eastAsia" w:asciiTheme="minorEastAsia" w:hAnsiTheme="minorEastAsia"/>
        <w:b/>
        <w:spacing w:val="161"/>
        <w:kern w:val="0"/>
        <w:sz w:val="48"/>
        <w:fitText w:val="2892" w:id="11"/>
      </w:rPr>
      <w:t>检测报</w:t>
    </w:r>
    <w:r>
      <w:rPr>
        <w:rFonts w:hint="eastAsia" w:asciiTheme="minorEastAsia" w:hAnsiTheme="minorEastAsia"/>
        <w:b/>
        <w:kern w:val="0"/>
        <w:sz w:val="48"/>
        <w:fitText w:val="2892" w:id="11"/>
      </w:rPr>
      <w:t>告</w:t>
    </w:r>
  </w:p>
  <w:p>
    <w:pPr>
      <w:pStyle w:val="2"/>
      <w:rPr>
        <w:b/>
        <w:bCs/>
        <w:sz w:val="24"/>
        <w:szCs w:val="44"/>
      </w:rPr>
    </w:pPr>
    <w:r>
      <w:rPr>
        <w:rFonts w:hint="eastAsia"/>
        <w:b/>
        <w:bCs/>
        <w:sz w:val="24"/>
        <w:szCs w:val="44"/>
      </w:rPr>
      <w:t>TEST REPORT</w:t>
    </w:r>
  </w:p>
  <w:sdt>
    <w:sdtPr>
      <w:rPr>
        <w:sz w:val="22"/>
      </w:rPr>
      <w:id w:val="24158962"/>
      <w:docPartObj>
        <w:docPartGallery w:val="autotext"/>
      </w:docPartObj>
    </w:sdtPr>
    <w:sdtEndPr>
      <w:rPr>
        <w:sz w:val="22"/>
      </w:rPr>
    </w:sdtEndPr>
    <w:sdtContent>
      <w:p>
        <w:pPr>
          <w:jc w:val="center"/>
          <w:rPr>
            <w:sz w:val="22"/>
          </w:rPr>
        </w:pPr>
        <w:r>
          <w:rPr>
            <w:rFonts w:hint="eastAsia"/>
            <w:sz w:val="22"/>
          </w:rPr>
          <w:t>报告编号：</w:t>
        </w:r>
        <w:r>
          <w:rPr>
            <w:rFonts w:hint="eastAsia"/>
            <w:sz w:val="22"/>
            <w:lang w:val="zh-CN"/>
          </w:rPr>
          <w:t>GSYSCS-2019-HJ-000第</w:t>
        </w:r>
        <w:r>
          <w:rPr>
            <w:sz w:val="22"/>
          </w:rPr>
          <w:fldChar w:fldCharType="begin"/>
        </w:r>
        <w:r>
          <w:rPr>
            <w:sz w:val="22"/>
          </w:rPr>
          <w:instrText xml:space="preserve"> PAGE </w:instrText>
        </w:r>
        <w:r>
          <w:rPr>
            <w:sz w:val="22"/>
          </w:rPr>
          <w:fldChar w:fldCharType="separate"/>
        </w:r>
        <w:r>
          <w:rPr>
            <w:sz w:val="22"/>
          </w:rPr>
          <w:t>3</w:t>
        </w:r>
        <w:r>
          <w:rPr>
            <w:sz w:val="22"/>
          </w:rPr>
          <w:fldChar w:fldCharType="end"/>
        </w:r>
        <w:r>
          <w:rPr>
            <w:rFonts w:hint="eastAsia"/>
            <w:sz w:val="22"/>
          </w:rPr>
          <w:t>页</w:t>
        </w:r>
        <w:r>
          <w:rPr>
            <w:sz w:val="22"/>
            <w:lang w:val="zh-CN"/>
          </w:rPr>
          <w:t>/</w:t>
        </w:r>
        <w:r>
          <w:rPr>
            <w:rFonts w:hint="eastAsia"/>
            <w:sz w:val="22"/>
            <w:lang w:val="zh-CN"/>
          </w:rPr>
          <w:t>共</w: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=</w:instrTex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numpages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instrText xml:space="preserve">15</w:instrTex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  <w:lang w:val="zh-CN"/>
          </w:rPr>
          <w:instrText xml:space="preserve">-2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t>13</w: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</w:rPr>
          <w:t xml:space="preserve">页（Page </w:t>
        </w:r>
        <w:sdt>
          <w:sdtPr>
            <w:rPr>
              <w:sz w:val="22"/>
            </w:rPr>
            <w:id w:val="24158963"/>
            <w:docPartObj>
              <w:docPartGallery w:val="autotext"/>
            </w:docPartObj>
          </w:sdtPr>
          <w:sdtEndPr>
            <w:rPr>
              <w:sz w:val="22"/>
            </w:rPr>
          </w:sdtEndPr>
          <w:sdtContent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PAGE </w:instrText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fldChar w:fldCharType="end"/>
            </w:r>
            <w:r>
              <w:rPr>
                <w:rFonts w:hint="eastAsia"/>
                <w:sz w:val="22"/>
                <w:lang w:val="zh-CN"/>
              </w:rPr>
              <w:t xml:space="preserve">of </w:t>
            </w:r>
            <w:r>
              <w:rPr>
                <w:sz w:val="22"/>
                <w:lang w:val="zh-CN"/>
              </w:rPr>
              <w:fldChar w:fldCharType="begin"/>
            </w:r>
            <w:r>
              <w:rPr>
                <w:rFonts w:hint="eastAsia"/>
                <w:sz w:val="22"/>
                <w:lang w:val="zh-CN"/>
              </w:rPr>
              <w:instrText xml:space="preserve">=</w:instrText>
            </w:r>
            <w:r>
              <w:rPr>
                <w:sz w:val="22"/>
                <w:lang w:val="zh-CN"/>
              </w:rPr>
              <w:fldChar w:fldCharType="begin"/>
            </w:r>
            <w:r>
              <w:rPr>
                <w:rFonts w:hint="eastAsia"/>
                <w:sz w:val="22"/>
                <w:lang w:val="zh-CN"/>
              </w:rPr>
              <w:instrText xml:space="preserve">numpages</w:instrText>
            </w:r>
            <w:r>
              <w:rPr>
                <w:sz w:val="22"/>
                <w:lang w:val="zh-CN"/>
              </w:rPr>
              <w:fldChar w:fldCharType="separate"/>
            </w:r>
            <w:r>
              <w:rPr>
                <w:sz w:val="22"/>
                <w:lang w:val="zh-CN"/>
              </w:rPr>
              <w:instrText xml:space="preserve">15</w:instrText>
            </w:r>
            <w:r>
              <w:rPr>
                <w:sz w:val="22"/>
                <w:lang w:val="zh-CN"/>
              </w:rPr>
              <w:fldChar w:fldCharType="end"/>
            </w:r>
            <w:r>
              <w:rPr>
                <w:rFonts w:hint="eastAsia"/>
                <w:sz w:val="22"/>
                <w:lang w:val="zh-CN"/>
              </w:rPr>
              <w:instrText xml:space="preserve">-2</w:instrText>
            </w:r>
            <w:r>
              <w:rPr>
                <w:sz w:val="22"/>
                <w:lang w:val="zh-CN"/>
              </w:rPr>
              <w:fldChar w:fldCharType="separate"/>
            </w:r>
            <w:r>
              <w:rPr>
                <w:sz w:val="22"/>
                <w:lang w:val="zh-CN"/>
              </w:rPr>
              <w:t>13</w:t>
            </w:r>
            <w:r>
              <w:rPr>
                <w:sz w:val="22"/>
                <w:lang w:val="zh-CN"/>
              </w:rPr>
              <w:fldChar w:fldCharType="end"/>
            </w:r>
          </w:sdtContent>
        </w:sdt>
        <w:r>
          <w:rPr>
            <w:rFonts w:hint="eastAsia"/>
            <w:sz w:val="22"/>
          </w:rPr>
          <w:t>）</w: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楷体_GB2312" w:eastAsia="楷体_GB2312"/>
        <w:b/>
        <w:bCs/>
        <w:sz w:val="28"/>
        <w:szCs w:val="36"/>
      </w:rPr>
    </w:pPr>
    <w:r>
      <w:rPr>
        <w:rFonts w:hint="eastAsia" w:ascii="楷体_GB2312" w:eastAsia="楷体_GB2312"/>
        <w:b/>
        <w:bCs/>
        <w:sz w:val="28"/>
        <w:szCs w:val="36"/>
      </w:rPr>
      <w:t>甘肃省有色金属地质勘查局天水矿产勘查院测试中心</w:t>
    </w:r>
  </w:p>
  <w:p>
    <w:pPr>
      <w:pStyle w:val="4"/>
      <w:pBdr>
        <w:bottom w:val="none" w:color="auto" w:sz="0" w:space="0"/>
      </w:pBdr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Gansu Nonferrous Metal Geological Exploration Bureau Tianshui Mineral Exploration Institute testing center</w:t>
    </w:r>
  </w:p>
  <w:p>
    <w:pPr>
      <w:pStyle w:val="4"/>
      <w:pBdr>
        <w:bottom w:val="none" w:color="auto" w:sz="0" w:space="0"/>
      </w:pBdr>
      <w:spacing w:before="240"/>
      <w:rPr>
        <w:rFonts w:asciiTheme="minorEastAsia" w:hAnsiTheme="minorEastAsia"/>
        <w:b/>
        <w:bCs/>
        <w:sz w:val="144"/>
        <w:szCs w:val="36"/>
      </w:rPr>
    </w:pPr>
    <w:r>
      <w:rPr>
        <w:rFonts w:hint="eastAsia" w:asciiTheme="minorEastAsia" w:hAnsiTheme="minorEastAsia"/>
        <w:b/>
        <w:spacing w:val="161"/>
        <w:kern w:val="0"/>
        <w:sz w:val="48"/>
        <w:fitText w:val="2892" w:id="12"/>
      </w:rPr>
      <w:t>检测报</w:t>
    </w:r>
    <w:r>
      <w:rPr>
        <w:rFonts w:hint="eastAsia" w:asciiTheme="minorEastAsia" w:hAnsiTheme="minorEastAsia"/>
        <w:b/>
        <w:kern w:val="0"/>
        <w:sz w:val="48"/>
        <w:fitText w:val="2892" w:id="12"/>
      </w:rPr>
      <w:t>告</w:t>
    </w:r>
  </w:p>
  <w:p>
    <w:pPr>
      <w:pStyle w:val="2"/>
      <w:rPr>
        <w:b/>
        <w:bCs/>
        <w:sz w:val="24"/>
        <w:szCs w:val="44"/>
      </w:rPr>
    </w:pPr>
    <w:r>
      <w:rPr>
        <w:rFonts w:hint="eastAsia"/>
        <w:b/>
        <w:bCs/>
        <w:sz w:val="24"/>
        <w:szCs w:val="44"/>
      </w:rPr>
      <w:t>TEST REPORT</w:t>
    </w:r>
  </w:p>
  <w:p>
    <w:pPr>
      <w:pStyle w:val="4"/>
      <w:pBdr>
        <w:bottom w:val="none" w:color="auto" w:sz="0" w:space="0"/>
      </w:pBdr>
    </w:pPr>
    <w:r>
      <w:rPr>
        <w:rFonts w:hint="eastAsia"/>
        <w:sz w:val="22"/>
      </w:rPr>
      <w:t>报告编号：</w:t>
    </w:r>
    <w:r>
      <w:rPr>
        <w:rFonts w:hint="eastAsia"/>
        <w:sz w:val="22"/>
        <w:lang w:val="zh-CN"/>
      </w:rPr>
      <w:t>GSYSCS-2019-HJ-0</w:t>
    </w:r>
    <w:r>
      <w:rPr>
        <w:sz w:val="22"/>
        <w:lang w:val="zh-CN"/>
      </w:rPr>
      <w:t>13</w:t>
    </w:r>
    <w:r>
      <w:rPr>
        <w:rFonts w:hint="eastAsia"/>
        <w:sz w:val="22"/>
        <w:lang w:val="zh-CN"/>
      </w:rPr>
      <w:t>第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rFonts w:hint="eastAsia"/>
        <w:sz w:val="22"/>
      </w:rPr>
      <w:t>页</w:t>
    </w:r>
    <w:r>
      <w:rPr>
        <w:sz w:val="22"/>
        <w:lang w:val="zh-CN"/>
      </w:rPr>
      <w:t>/</w:t>
    </w:r>
    <w:r>
      <w:rPr>
        <w:rFonts w:hint="eastAsia"/>
        <w:sz w:val="22"/>
        <w:lang w:val="zh-CN"/>
      </w:rPr>
      <w:t>共</w:t>
    </w:r>
    <w:r>
      <w:rPr>
        <w:sz w:val="22"/>
        <w:lang w:val="zh-CN"/>
      </w:rPr>
      <w:fldChar w:fldCharType="begin"/>
    </w:r>
    <w:r>
      <w:rPr>
        <w:rFonts w:hint="eastAsia"/>
        <w:sz w:val="22"/>
        <w:lang w:val="zh-CN"/>
      </w:rPr>
      <w:instrText xml:space="preserve">=</w:instrText>
    </w:r>
    <w:r>
      <w:rPr>
        <w:sz w:val="22"/>
        <w:lang w:val="zh-CN"/>
      </w:rPr>
      <w:fldChar w:fldCharType="begin"/>
    </w:r>
    <w:r>
      <w:rPr>
        <w:rFonts w:hint="eastAsia"/>
        <w:sz w:val="22"/>
        <w:lang w:val="zh-CN"/>
      </w:rPr>
      <w:instrText xml:space="preserve">numpages</w:instrText>
    </w:r>
    <w:r>
      <w:rPr>
        <w:sz w:val="22"/>
        <w:lang w:val="zh-CN"/>
      </w:rPr>
      <w:fldChar w:fldCharType="separate"/>
    </w:r>
    <w:r>
      <w:rPr>
        <w:sz w:val="22"/>
        <w:lang w:val="zh-CN"/>
      </w:rPr>
      <w:instrText xml:space="preserve">7</w:instrText>
    </w:r>
    <w:r>
      <w:rPr>
        <w:sz w:val="22"/>
        <w:lang w:val="zh-CN"/>
      </w:rPr>
      <w:fldChar w:fldCharType="end"/>
    </w:r>
    <w:r>
      <w:rPr>
        <w:rFonts w:hint="eastAsia"/>
        <w:sz w:val="22"/>
        <w:lang w:val="zh-CN"/>
      </w:rPr>
      <w:instrText xml:space="preserve">-2</w:instrText>
    </w:r>
    <w:r>
      <w:rPr>
        <w:sz w:val="22"/>
        <w:lang w:val="zh-CN"/>
      </w:rPr>
      <w:fldChar w:fldCharType="separate"/>
    </w:r>
    <w:r>
      <w:rPr>
        <w:sz w:val="22"/>
        <w:lang w:val="zh-CN"/>
      </w:rPr>
      <w:t>5</w:t>
    </w:r>
    <w:r>
      <w:rPr>
        <w:sz w:val="22"/>
        <w:lang w:val="zh-CN"/>
      </w:rPr>
      <w:fldChar w:fldCharType="end"/>
    </w:r>
    <w:r>
      <w:rPr>
        <w:rFonts w:hint="eastAsia"/>
        <w:sz w:val="22"/>
      </w:rPr>
      <w:t xml:space="preserve">页（Page </w:t>
    </w:r>
    <w:sdt>
      <w:sdtPr>
        <w:rPr>
          <w:sz w:val="22"/>
        </w:rPr>
        <w:id w:val="-130175106"/>
        <w:docPartObj>
          <w:docPartGallery w:val="autotext"/>
        </w:docPartObj>
      </w:sdtPr>
      <w:sdtEndPr>
        <w:rPr>
          <w:sz w:val="22"/>
        </w:rPr>
      </w:sdtEndPr>
      <w:sdtContent>
        <w:r>
          <w:rPr>
            <w:sz w:val="22"/>
          </w:rPr>
          <w:fldChar w:fldCharType="begin"/>
        </w:r>
        <w:r>
          <w:rPr>
            <w:sz w:val="22"/>
          </w:rPr>
          <w:instrText xml:space="preserve"> PAGE </w:instrText>
        </w:r>
        <w:r>
          <w:rPr>
            <w:sz w:val="22"/>
          </w:rPr>
          <w:fldChar w:fldCharType="separate"/>
        </w:r>
        <w:r>
          <w:rPr>
            <w:sz w:val="22"/>
          </w:rPr>
          <w:t>1</w:t>
        </w:r>
        <w:r>
          <w:rPr>
            <w:sz w:val="22"/>
          </w:rPr>
          <w:fldChar w:fldCharType="end"/>
        </w:r>
        <w:r>
          <w:rPr>
            <w:rFonts w:hint="eastAsia"/>
            <w:sz w:val="22"/>
            <w:lang w:val="zh-CN"/>
          </w:rPr>
          <w:t xml:space="preserve">of </w: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=</w:instrText>
        </w:r>
        <w:r>
          <w:rPr>
            <w:sz w:val="22"/>
            <w:lang w:val="zh-CN"/>
          </w:rPr>
          <w:fldChar w:fldCharType="begin"/>
        </w:r>
        <w:r>
          <w:rPr>
            <w:rFonts w:hint="eastAsia"/>
            <w:sz w:val="22"/>
            <w:lang w:val="zh-CN"/>
          </w:rPr>
          <w:instrText xml:space="preserve">numpages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instrText xml:space="preserve">7</w:instrText>
        </w:r>
        <w:r>
          <w:rPr>
            <w:sz w:val="22"/>
            <w:lang w:val="zh-CN"/>
          </w:rPr>
          <w:fldChar w:fldCharType="end"/>
        </w:r>
        <w:r>
          <w:rPr>
            <w:rFonts w:hint="eastAsia"/>
            <w:sz w:val="22"/>
            <w:lang w:val="zh-CN"/>
          </w:rPr>
          <w:instrText xml:space="preserve">-2</w:instrText>
        </w:r>
        <w:r>
          <w:rPr>
            <w:sz w:val="22"/>
            <w:lang w:val="zh-CN"/>
          </w:rPr>
          <w:fldChar w:fldCharType="separate"/>
        </w:r>
        <w:r>
          <w:rPr>
            <w:sz w:val="22"/>
            <w:lang w:val="zh-CN"/>
          </w:rPr>
          <w:t>5</w:t>
        </w:r>
        <w:r>
          <w:rPr>
            <w:sz w:val="22"/>
            <w:lang w:val="zh-CN"/>
          </w:rPr>
          <w:fldChar w:fldCharType="end"/>
        </w:r>
      </w:sdtContent>
    </w:sdt>
    <w:r>
      <w:rPr>
        <w:rFonts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 w:asciiTheme="minorEastAsia" w:hAnsiTheme="minorEastAsia" w:eastAsiaTheme="minorEastAsia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57288CC"/>
    <w:multiLevelType w:val="singleLevel"/>
    <w:tmpl w:val="157288C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94594"/>
    <w:rsid w:val="0E8D6B74"/>
    <w:rsid w:val="1229686D"/>
    <w:rsid w:val="12EE53DC"/>
    <w:rsid w:val="165C6440"/>
    <w:rsid w:val="218C14FD"/>
    <w:rsid w:val="290B7343"/>
    <w:rsid w:val="2CE5452F"/>
    <w:rsid w:val="2D141297"/>
    <w:rsid w:val="37F97839"/>
    <w:rsid w:val="3BAA5924"/>
    <w:rsid w:val="48CE5AB7"/>
    <w:rsid w:val="4EC467CE"/>
    <w:rsid w:val="52320B75"/>
    <w:rsid w:val="563F0790"/>
    <w:rsid w:val="5CE36BFB"/>
    <w:rsid w:val="61CB5E9C"/>
    <w:rsid w:val="6CD148F5"/>
    <w:rsid w:val="6F876556"/>
    <w:rsid w:val="71336469"/>
    <w:rsid w:val="765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36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5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2.png"/><Relationship Id="rId20" Type="http://schemas.openxmlformats.org/officeDocument/2006/relationships/image" Target="media/image1.jpe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6.xml"/><Relationship Id="rId17" Type="http://schemas.openxmlformats.org/officeDocument/2006/relationships/header" Target="header10.xml"/><Relationship Id="rId16" Type="http://schemas.openxmlformats.org/officeDocument/2006/relationships/footer" Target="footer5.xml"/><Relationship Id="rId15" Type="http://schemas.openxmlformats.org/officeDocument/2006/relationships/header" Target="header9.xml"/><Relationship Id="rId14" Type="http://schemas.openxmlformats.org/officeDocument/2006/relationships/header" Target="header8.xml"/><Relationship Id="rId13" Type="http://schemas.openxmlformats.org/officeDocument/2006/relationships/footer" Target="footer4.xml"/><Relationship Id="rId12" Type="http://schemas.openxmlformats.org/officeDocument/2006/relationships/header" Target="header7.xml"/><Relationship Id="rId11" Type="http://schemas.openxmlformats.org/officeDocument/2006/relationships/header" Target="header6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2019-09-23T07:24:00Z</dcterms:created>
  <dc:creator>Administrator</dc:creator>
  <cp:lastModifiedBy>喀什噶尔的胡杨</cp:lastModifiedBy>
  <dcterms:modified xsi:type="dcterms:W3CDTF">2019-10-02T03:23:06Z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